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DED" w:rsidRPr="0034250F" w:rsidRDefault="00DE476B" w:rsidP="00895FD2">
      <w:pPr>
        <w:pStyle w:val="a3"/>
        <w:spacing w:before="0" w:after="0"/>
        <w:rPr>
          <w:sz w:val="36"/>
          <w:szCs w:val="36"/>
        </w:rPr>
      </w:pPr>
      <w:r w:rsidRPr="000F5AC2">
        <w:rPr>
          <w:rFonts w:ascii="Times New Roman" w:hAnsi="Times New Roman" w:cs="Times New Roman"/>
          <w:sz w:val="36"/>
          <w:szCs w:val="36"/>
        </w:rPr>
        <w:t>2015</w:t>
      </w:r>
      <w:r w:rsidRPr="0034250F">
        <w:rPr>
          <w:rFonts w:hint="eastAsia"/>
          <w:sz w:val="36"/>
          <w:szCs w:val="36"/>
        </w:rPr>
        <w:t>年述职报告</w:t>
      </w:r>
    </w:p>
    <w:p w:rsidR="00DE476B" w:rsidRPr="0034250F" w:rsidRDefault="00DE476B" w:rsidP="0034250F">
      <w:pPr>
        <w:pStyle w:val="a3"/>
        <w:spacing w:before="0" w:after="0"/>
        <w:rPr>
          <w:rFonts w:ascii="楷体" w:eastAsia="楷体" w:hAnsi="楷体"/>
          <w:sz w:val="36"/>
          <w:szCs w:val="36"/>
        </w:rPr>
      </w:pPr>
      <w:r w:rsidRPr="0034250F">
        <w:rPr>
          <w:rFonts w:ascii="楷体" w:eastAsia="楷体" w:hAnsi="楷体" w:hint="eastAsia"/>
          <w:sz w:val="36"/>
          <w:szCs w:val="36"/>
        </w:rPr>
        <w:t>李锦程</w:t>
      </w:r>
    </w:p>
    <w:p w:rsidR="0034250F" w:rsidRPr="0034250F" w:rsidRDefault="0034250F" w:rsidP="006D626E">
      <w:pPr>
        <w:spacing w:beforeLines="50" w:afterLines="50"/>
        <w:rPr>
          <w:rFonts w:ascii="仿宋" w:eastAsia="仿宋" w:hAnsi="仿宋"/>
          <w:sz w:val="28"/>
          <w:szCs w:val="28"/>
        </w:rPr>
      </w:pPr>
      <w:r w:rsidRPr="0034250F">
        <w:rPr>
          <w:rFonts w:ascii="仿宋" w:eastAsia="仿宋" w:hAnsi="仿宋" w:hint="eastAsia"/>
          <w:sz w:val="28"/>
          <w:szCs w:val="28"/>
        </w:rPr>
        <w:t>各位领导、同仁：</w:t>
      </w:r>
    </w:p>
    <w:p w:rsidR="0034250F" w:rsidRDefault="0034250F" w:rsidP="0034250F">
      <w:pPr>
        <w:adjustRightInd w:val="0"/>
        <w:snapToGrid w:val="0"/>
        <w:spacing w:line="300" w:lineRule="auto"/>
        <w:ind w:firstLineChars="200" w:firstLine="560"/>
        <w:rPr>
          <w:rFonts w:ascii="Times New Roman" w:eastAsia="仿宋" w:hAnsi="仿宋"/>
          <w:sz w:val="28"/>
          <w:szCs w:val="28"/>
        </w:rPr>
      </w:pPr>
      <w:r w:rsidRPr="0034250F">
        <w:rPr>
          <w:rFonts w:ascii="Times New Roman" w:eastAsia="仿宋" w:hAnsi="Times New Roman" w:hint="eastAsia"/>
          <w:sz w:val="28"/>
          <w:szCs w:val="28"/>
        </w:rPr>
        <w:t>2015</w:t>
      </w:r>
      <w:r w:rsidRPr="0034250F">
        <w:rPr>
          <w:rFonts w:ascii="Times New Roman" w:eastAsia="仿宋" w:hAnsi="仿宋" w:hint="eastAsia"/>
          <w:sz w:val="28"/>
          <w:szCs w:val="28"/>
        </w:rPr>
        <w:t>年，在学校领导和各职能部门的大力支持</w:t>
      </w:r>
      <w:r>
        <w:rPr>
          <w:rFonts w:ascii="Times New Roman" w:eastAsia="仿宋" w:hAnsi="仿宋" w:hint="eastAsia"/>
          <w:sz w:val="28"/>
          <w:szCs w:val="28"/>
        </w:rPr>
        <w:t>协助</w:t>
      </w:r>
      <w:r w:rsidRPr="0034250F">
        <w:rPr>
          <w:rFonts w:ascii="Times New Roman" w:eastAsia="仿宋" w:hAnsi="仿宋" w:hint="eastAsia"/>
          <w:sz w:val="28"/>
          <w:szCs w:val="28"/>
        </w:rPr>
        <w:t>下，传媒学院领导班子</w:t>
      </w:r>
      <w:r w:rsidR="00675CC7">
        <w:rPr>
          <w:rFonts w:ascii="Times New Roman" w:eastAsia="仿宋" w:hAnsi="仿宋" w:hint="eastAsia"/>
          <w:sz w:val="28"/>
          <w:szCs w:val="28"/>
        </w:rPr>
        <w:t>团结协作，</w:t>
      </w:r>
      <w:r w:rsidRPr="0034250F">
        <w:rPr>
          <w:rFonts w:ascii="Times New Roman" w:eastAsia="仿宋" w:hAnsi="仿宋" w:hint="eastAsia"/>
          <w:sz w:val="28"/>
          <w:szCs w:val="28"/>
        </w:rPr>
        <w:t>按照</w:t>
      </w:r>
      <w:r w:rsidRPr="0034250F">
        <w:rPr>
          <w:rFonts w:ascii="Times New Roman" w:eastAsia="仿宋" w:hAnsi="Times New Roman" w:hint="eastAsia"/>
          <w:sz w:val="28"/>
          <w:szCs w:val="28"/>
        </w:rPr>
        <w:t>“</w:t>
      </w:r>
      <w:r w:rsidRPr="0034250F">
        <w:rPr>
          <w:rFonts w:ascii="Times New Roman" w:eastAsia="仿宋" w:hAnsi="仿宋" w:hint="eastAsia"/>
          <w:sz w:val="28"/>
          <w:szCs w:val="28"/>
        </w:rPr>
        <w:t>三严三实</w:t>
      </w:r>
      <w:r w:rsidRPr="0034250F">
        <w:rPr>
          <w:rFonts w:ascii="Times New Roman" w:eastAsia="仿宋" w:hAnsi="Times New Roman" w:hint="eastAsia"/>
          <w:sz w:val="28"/>
          <w:szCs w:val="28"/>
        </w:rPr>
        <w:t>”</w:t>
      </w:r>
      <w:r w:rsidRPr="0034250F">
        <w:rPr>
          <w:rFonts w:ascii="Times New Roman" w:eastAsia="仿宋" w:hAnsi="仿宋" w:hint="eastAsia"/>
          <w:sz w:val="28"/>
          <w:szCs w:val="28"/>
        </w:rPr>
        <w:t>的要求，</w:t>
      </w:r>
      <w:r>
        <w:rPr>
          <w:rFonts w:ascii="Times New Roman" w:eastAsia="仿宋" w:hAnsi="仿宋" w:hint="eastAsia"/>
          <w:sz w:val="28"/>
          <w:szCs w:val="28"/>
        </w:rPr>
        <w:t>认真踏实的工作，努力完成年初提出的工作目标，积极落实学校的各项工作任务，取得了较为满意的成果。</w:t>
      </w:r>
    </w:p>
    <w:p w:rsidR="0034250F" w:rsidRDefault="007A22EE" w:rsidP="00E903CA">
      <w:pPr>
        <w:pStyle w:val="2"/>
      </w:pPr>
      <w:r>
        <w:rPr>
          <w:rFonts w:hint="eastAsia"/>
        </w:rPr>
        <w:t>一、全年工作目标</w:t>
      </w:r>
      <w:r w:rsidR="00A97EDB">
        <w:rPr>
          <w:rFonts w:hint="eastAsia"/>
        </w:rPr>
        <w:t>完成</w:t>
      </w:r>
      <w:r>
        <w:rPr>
          <w:rFonts w:hint="eastAsia"/>
        </w:rPr>
        <w:t>情况</w:t>
      </w:r>
    </w:p>
    <w:p w:rsidR="007A22EE" w:rsidRDefault="00E903CA" w:rsidP="0034250F">
      <w:pPr>
        <w:adjustRightInd w:val="0"/>
        <w:snapToGrid w:val="0"/>
        <w:spacing w:line="300" w:lineRule="auto"/>
        <w:ind w:firstLineChars="200" w:firstLine="560"/>
        <w:rPr>
          <w:rFonts w:ascii="Times New Roman" w:eastAsia="仿宋" w:hAnsi="Times New Roman"/>
          <w:sz w:val="28"/>
          <w:szCs w:val="28"/>
        </w:rPr>
      </w:pPr>
      <w:r>
        <w:rPr>
          <w:rFonts w:ascii="Times New Roman" w:eastAsia="仿宋" w:hAnsi="Times New Roman" w:hint="eastAsia"/>
          <w:sz w:val="28"/>
          <w:szCs w:val="28"/>
        </w:rPr>
        <w:t>2015</w:t>
      </w:r>
      <w:r>
        <w:rPr>
          <w:rFonts w:ascii="Times New Roman" w:eastAsia="仿宋" w:hAnsi="Times New Roman" w:hint="eastAsia"/>
          <w:sz w:val="28"/>
          <w:szCs w:val="28"/>
        </w:rPr>
        <w:t>年初，传媒学院提出了</w:t>
      </w:r>
      <w:r>
        <w:rPr>
          <w:rFonts w:ascii="Times New Roman" w:eastAsia="仿宋" w:hAnsi="Times New Roman" w:hint="eastAsia"/>
          <w:sz w:val="28"/>
          <w:szCs w:val="28"/>
        </w:rPr>
        <w:t>7</w:t>
      </w:r>
      <w:r>
        <w:rPr>
          <w:rFonts w:ascii="Times New Roman" w:eastAsia="仿宋" w:hAnsi="Times New Roman" w:hint="eastAsia"/>
          <w:sz w:val="28"/>
          <w:szCs w:val="28"/>
        </w:rPr>
        <w:t>项工作目标。</w:t>
      </w:r>
    </w:p>
    <w:p w:rsidR="00E462CB" w:rsidRPr="00E462CB" w:rsidRDefault="00E903CA" w:rsidP="006D626E">
      <w:pPr>
        <w:numPr>
          <w:ilvl w:val="0"/>
          <w:numId w:val="1"/>
        </w:numPr>
        <w:adjustRightInd w:val="0"/>
        <w:snapToGrid w:val="0"/>
        <w:spacing w:afterLines="50" w:line="276" w:lineRule="auto"/>
        <w:ind w:leftChars="125" w:left="810" w:rightChars="-27" w:right="-57" w:hanging="547"/>
        <w:rPr>
          <w:rFonts w:ascii="仿宋" w:eastAsia="仿宋" w:hAnsi="仿宋"/>
          <w:b/>
          <w:color w:val="000000"/>
          <w:sz w:val="28"/>
          <w:szCs w:val="28"/>
        </w:rPr>
      </w:pPr>
      <w:r w:rsidRPr="00E462CB">
        <w:rPr>
          <w:rFonts w:ascii="仿宋" w:eastAsia="仿宋" w:hAnsi="仿宋" w:hint="eastAsia"/>
          <w:color w:val="000000"/>
          <w:sz w:val="28"/>
          <w:szCs w:val="28"/>
        </w:rPr>
        <w:t>开展</w:t>
      </w:r>
      <w:r w:rsidRPr="00E462CB">
        <w:rPr>
          <w:rFonts w:ascii="仿宋" w:eastAsia="仿宋" w:hAnsi="仿宋"/>
          <w:color w:val="000000"/>
          <w:sz w:val="28"/>
          <w:szCs w:val="28"/>
        </w:rPr>
        <w:t>“</w:t>
      </w:r>
      <w:r w:rsidRPr="00E462CB">
        <w:rPr>
          <w:rFonts w:ascii="仿宋" w:eastAsia="仿宋" w:hAnsi="仿宋" w:hint="eastAsia"/>
          <w:color w:val="000000"/>
          <w:sz w:val="28"/>
          <w:szCs w:val="28"/>
        </w:rPr>
        <w:t>如何</w:t>
      </w:r>
      <w:r w:rsidRPr="00E462CB">
        <w:rPr>
          <w:rFonts w:ascii="仿宋" w:eastAsia="仿宋" w:hAnsi="仿宋"/>
          <w:color w:val="000000"/>
          <w:sz w:val="28"/>
          <w:szCs w:val="28"/>
        </w:rPr>
        <w:t>传播正能量”</w:t>
      </w:r>
      <w:r w:rsidRPr="00E462CB">
        <w:rPr>
          <w:rFonts w:ascii="仿宋" w:eastAsia="仿宋" w:hAnsi="仿宋" w:hint="eastAsia"/>
          <w:color w:val="000000"/>
          <w:sz w:val="28"/>
          <w:szCs w:val="28"/>
        </w:rPr>
        <w:t>的</w:t>
      </w:r>
      <w:r w:rsidRPr="00E462CB">
        <w:rPr>
          <w:rFonts w:ascii="仿宋" w:eastAsia="仿宋" w:hAnsi="仿宋"/>
          <w:color w:val="000000"/>
          <w:sz w:val="28"/>
          <w:szCs w:val="28"/>
        </w:rPr>
        <w:t>大讨论</w:t>
      </w:r>
      <w:r w:rsidRPr="00E462CB">
        <w:rPr>
          <w:rFonts w:ascii="仿宋" w:eastAsia="仿宋" w:hAnsi="仿宋" w:hint="eastAsia"/>
          <w:color w:val="000000"/>
          <w:sz w:val="28"/>
          <w:szCs w:val="28"/>
        </w:rPr>
        <w:t>，并以此为</w:t>
      </w:r>
      <w:r w:rsidRPr="00E462CB">
        <w:rPr>
          <w:rFonts w:ascii="仿宋" w:eastAsia="仿宋" w:hAnsi="仿宋"/>
          <w:color w:val="000000"/>
          <w:sz w:val="28"/>
          <w:szCs w:val="28"/>
        </w:rPr>
        <w:t>契机</w:t>
      </w:r>
      <w:r w:rsidRPr="00E462CB">
        <w:rPr>
          <w:rFonts w:ascii="仿宋" w:eastAsia="仿宋" w:hAnsi="仿宋" w:hint="eastAsia"/>
          <w:color w:val="000000"/>
          <w:sz w:val="28"/>
          <w:szCs w:val="28"/>
        </w:rPr>
        <w:t>全面铺开</w:t>
      </w:r>
      <w:r w:rsidRPr="00E462CB">
        <w:rPr>
          <w:rFonts w:ascii="仿宋" w:eastAsia="仿宋" w:hAnsi="仿宋"/>
          <w:color w:val="000000"/>
          <w:sz w:val="28"/>
          <w:szCs w:val="28"/>
        </w:rPr>
        <w:t>从管理到教学</w:t>
      </w:r>
      <w:r w:rsidRPr="00E462CB">
        <w:rPr>
          <w:rFonts w:ascii="仿宋" w:eastAsia="仿宋" w:hAnsi="仿宋" w:hint="eastAsia"/>
          <w:color w:val="000000"/>
          <w:sz w:val="28"/>
          <w:szCs w:val="28"/>
        </w:rPr>
        <w:t>的新</w:t>
      </w:r>
      <w:r w:rsidRPr="00E462CB">
        <w:rPr>
          <w:rFonts w:ascii="仿宋" w:eastAsia="仿宋" w:hAnsi="仿宋"/>
          <w:color w:val="000000"/>
          <w:sz w:val="28"/>
          <w:szCs w:val="28"/>
        </w:rPr>
        <w:t>思路</w:t>
      </w:r>
      <w:r w:rsidRPr="00E462CB">
        <w:rPr>
          <w:rFonts w:ascii="仿宋" w:eastAsia="仿宋" w:hAnsi="仿宋" w:hint="eastAsia"/>
          <w:color w:val="000000"/>
          <w:sz w:val="28"/>
          <w:szCs w:val="28"/>
        </w:rPr>
        <w:t>、</w:t>
      </w:r>
      <w:r w:rsidRPr="00E462CB">
        <w:rPr>
          <w:rFonts w:ascii="仿宋" w:eastAsia="仿宋" w:hAnsi="仿宋"/>
          <w:color w:val="000000"/>
          <w:sz w:val="28"/>
          <w:szCs w:val="28"/>
        </w:rPr>
        <w:t>新方法</w:t>
      </w:r>
      <w:r w:rsidRPr="00E462CB">
        <w:rPr>
          <w:rFonts w:ascii="仿宋" w:eastAsia="仿宋" w:hAnsi="仿宋" w:hint="eastAsia"/>
          <w:color w:val="000000"/>
          <w:sz w:val="28"/>
          <w:szCs w:val="28"/>
        </w:rPr>
        <w:t>的</w:t>
      </w:r>
      <w:r w:rsidRPr="00E462CB">
        <w:rPr>
          <w:rFonts w:ascii="仿宋" w:eastAsia="仿宋" w:hAnsi="仿宋"/>
          <w:color w:val="000000"/>
          <w:sz w:val="28"/>
          <w:szCs w:val="28"/>
        </w:rPr>
        <w:t>深度探索</w:t>
      </w:r>
      <w:r w:rsidRPr="00E462CB">
        <w:rPr>
          <w:rFonts w:ascii="仿宋" w:eastAsia="仿宋" w:hAnsi="仿宋" w:hint="eastAsia"/>
          <w:color w:val="000000"/>
          <w:sz w:val="28"/>
          <w:szCs w:val="28"/>
        </w:rPr>
        <w:t>与</w:t>
      </w:r>
      <w:r w:rsidRPr="00E462CB">
        <w:rPr>
          <w:rFonts w:ascii="仿宋" w:eastAsia="仿宋" w:hAnsi="仿宋"/>
          <w:color w:val="000000"/>
          <w:sz w:val="28"/>
          <w:szCs w:val="28"/>
        </w:rPr>
        <w:t>实践</w:t>
      </w:r>
      <w:r w:rsidRPr="00E462CB">
        <w:rPr>
          <w:rFonts w:ascii="仿宋" w:eastAsia="仿宋" w:hAnsi="仿宋" w:hint="eastAsia"/>
          <w:color w:val="000000"/>
          <w:sz w:val="28"/>
          <w:szCs w:val="28"/>
        </w:rPr>
        <w:t>，树立</w:t>
      </w:r>
      <w:r w:rsidRPr="00E462CB">
        <w:rPr>
          <w:rFonts w:ascii="仿宋" w:eastAsia="仿宋" w:hAnsi="仿宋"/>
          <w:color w:val="000000"/>
          <w:sz w:val="28"/>
          <w:szCs w:val="28"/>
        </w:rPr>
        <w:t>“</w:t>
      </w:r>
      <w:r w:rsidRPr="00E462CB">
        <w:rPr>
          <w:rFonts w:ascii="仿宋" w:eastAsia="仿宋" w:hAnsi="仿宋" w:hint="eastAsia"/>
          <w:color w:val="000000"/>
          <w:sz w:val="28"/>
          <w:szCs w:val="28"/>
        </w:rPr>
        <w:t>人性</w:t>
      </w:r>
      <w:r w:rsidRPr="00E462CB">
        <w:rPr>
          <w:rFonts w:ascii="仿宋" w:eastAsia="仿宋" w:hAnsi="仿宋"/>
          <w:color w:val="000000"/>
          <w:sz w:val="28"/>
          <w:szCs w:val="28"/>
        </w:rPr>
        <w:t>本善”的</w:t>
      </w:r>
      <w:r w:rsidRPr="00E462CB">
        <w:rPr>
          <w:rFonts w:ascii="仿宋" w:eastAsia="仿宋" w:hAnsi="仿宋" w:hint="eastAsia"/>
          <w:color w:val="000000"/>
          <w:sz w:val="28"/>
          <w:szCs w:val="28"/>
        </w:rPr>
        <w:t>正向</w:t>
      </w:r>
      <w:r w:rsidRPr="00E462CB">
        <w:rPr>
          <w:rFonts w:ascii="仿宋" w:eastAsia="仿宋" w:hAnsi="仿宋"/>
          <w:color w:val="000000"/>
          <w:sz w:val="28"/>
          <w:szCs w:val="28"/>
        </w:rPr>
        <w:t>原则，</w:t>
      </w:r>
      <w:r w:rsidRPr="00E462CB">
        <w:rPr>
          <w:rFonts w:ascii="仿宋" w:eastAsia="仿宋" w:hAnsi="仿宋" w:hint="eastAsia"/>
          <w:color w:val="000000"/>
          <w:sz w:val="28"/>
          <w:szCs w:val="28"/>
        </w:rPr>
        <w:t>淘汰</w:t>
      </w:r>
      <w:r w:rsidRPr="00E462CB">
        <w:rPr>
          <w:rFonts w:ascii="仿宋" w:eastAsia="仿宋" w:hAnsi="仿宋"/>
          <w:color w:val="000000"/>
          <w:sz w:val="28"/>
          <w:szCs w:val="28"/>
        </w:rPr>
        <w:t>“性本恶”的</w:t>
      </w:r>
      <w:r w:rsidRPr="00E462CB">
        <w:rPr>
          <w:rFonts w:ascii="仿宋" w:eastAsia="仿宋" w:hAnsi="仿宋" w:hint="eastAsia"/>
          <w:color w:val="000000"/>
          <w:sz w:val="28"/>
          <w:szCs w:val="28"/>
        </w:rPr>
        <w:t>逆向机制；围绕“</w:t>
      </w:r>
      <w:r w:rsidRPr="00E462CB">
        <w:rPr>
          <w:rFonts w:ascii="仿宋" w:eastAsia="仿宋" w:hAnsi="仿宋"/>
          <w:color w:val="000000"/>
          <w:sz w:val="28"/>
          <w:szCs w:val="28"/>
        </w:rPr>
        <w:t>善意</w:t>
      </w:r>
      <w:r w:rsidRPr="00E462CB">
        <w:rPr>
          <w:rFonts w:ascii="仿宋" w:eastAsia="仿宋" w:hAnsi="仿宋" w:hint="eastAsia"/>
          <w:color w:val="000000"/>
          <w:sz w:val="28"/>
          <w:szCs w:val="28"/>
        </w:rPr>
        <w:t>-</w:t>
      </w:r>
      <w:r w:rsidRPr="00E462CB">
        <w:rPr>
          <w:rFonts w:ascii="仿宋" w:eastAsia="仿宋" w:hAnsi="仿宋"/>
          <w:color w:val="000000"/>
          <w:sz w:val="28"/>
          <w:szCs w:val="28"/>
        </w:rPr>
        <w:t>善行、善</w:t>
      </w:r>
      <w:r w:rsidRPr="00E462CB">
        <w:rPr>
          <w:rFonts w:ascii="仿宋" w:eastAsia="仿宋" w:hAnsi="仿宋" w:hint="eastAsia"/>
          <w:color w:val="000000"/>
          <w:sz w:val="28"/>
          <w:szCs w:val="28"/>
        </w:rPr>
        <w:t>事-</w:t>
      </w:r>
      <w:r w:rsidRPr="00E462CB">
        <w:rPr>
          <w:rFonts w:ascii="仿宋" w:eastAsia="仿宋" w:hAnsi="仿宋"/>
          <w:color w:val="000000"/>
          <w:sz w:val="28"/>
          <w:szCs w:val="28"/>
        </w:rPr>
        <w:t>善</w:t>
      </w:r>
      <w:r w:rsidRPr="00E462CB">
        <w:rPr>
          <w:rFonts w:ascii="仿宋" w:eastAsia="仿宋" w:hAnsi="仿宋" w:hint="eastAsia"/>
          <w:color w:val="000000"/>
          <w:sz w:val="28"/>
          <w:szCs w:val="28"/>
        </w:rPr>
        <w:t>为、善</w:t>
      </w:r>
      <w:r w:rsidRPr="00E462CB">
        <w:rPr>
          <w:rFonts w:ascii="仿宋" w:eastAsia="仿宋" w:hAnsi="仿宋"/>
          <w:color w:val="000000"/>
          <w:sz w:val="28"/>
          <w:szCs w:val="28"/>
        </w:rPr>
        <w:t>思</w:t>
      </w:r>
      <w:r w:rsidRPr="00E462CB">
        <w:rPr>
          <w:rFonts w:ascii="仿宋" w:eastAsia="仿宋" w:hAnsi="仿宋" w:hint="eastAsia"/>
          <w:color w:val="000000"/>
          <w:sz w:val="28"/>
          <w:szCs w:val="28"/>
        </w:rPr>
        <w:t>-</w:t>
      </w:r>
      <w:r w:rsidRPr="00E462CB">
        <w:rPr>
          <w:rFonts w:ascii="仿宋" w:eastAsia="仿宋" w:hAnsi="仿宋"/>
          <w:color w:val="000000"/>
          <w:sz w:val="28"/>
          <w:szCs w:val="28"/>
        </w:rPr>
        <w:t>善辩、</w:t>
      </w:r>
      <w:r w:rsidRPr="00E462CB">
        <w:rPr>
          <w:rFonts w:ascii="仿宋" w:eastAsia="仿宋" w:hAnsi="仿宋" w:hint="eastAsia"/>
          <w:color w:val="000000"/>
          <w:sz w:val="28"/>
          <w:szCs w:val="28"/>
        </w:rPr>
        <w:t>善</w:t>
      </w:r>
      <w:r w:rsidRPr="00E462CB">
        <w:rPr>
          <w:rFonts w:ascii="仿宋" w:eastAsia="仿宋" w:hAnsi="仿宋"/>
          <w:color w:val="000000"/>
          <w:sz w:val="28"/>
          <w:szCs w:val="28"/>
        </w:rPr>
        <w:t>破-善立、</w:t>
      </w:r>
      <w:r w:rsidRPr="00E462CB">
        <w:rPr>
          <w:rFonts w:ascii="仿宋" w:eastAsia="仿宋" w:hAnsi="仿宋" w:hint="eastAsia"/>
          <w:color w:val="000000"/>
          <w:sz w:val="28"/>
          <w:szCs w:val="28"/>
        </w:rPr>
        <w:t>善始-善终</w:t>
      </w:r>
      <w:r w:rsidRPr="00E462CB">
        <w:rPr>
          <w:rFonts w:ascii="仿宋" w:eastAsia="仿宋" w:hAnsi="仿宋"/>
          <w:color w:val="000000"/>
          <w:sz w:val="28"/>
          <w:szCs w:val="28"/>
        </w:rPr>
        <w:t>”</w:t>
      </w:r>
      <w:r w:rsidRPr="00E462CB">
        <w:rPr>
          <w:rFonts w:ascii="仿宋" w:eastAsia="仿宋" w:hAnsi="仿宋" w:hint="eastAsia"/>
          <w:color w:val="000000"/>
          <w:sz w:val="28"/>
          <w:szCs w:val="28"/>
        </w:rPr>
        <w:t>的</w:t>
      </w:r>
      <w:r w:rsidRPr="00E462CB">
        <w:rPr>
          <w:rFonts w:ascii="仿宋" w:eastAsia="仿宋" w:hAnsi="仿宋"/>
          <w:color w:val="000000"/>
          <w:sz w:val="28"/>
          <w:szCs w:val="28"/>
        </w:rPr>
        <w:t>标准</w:t>
      </w:r>
      <w:r w:rsidRPr="00E462CB">
        <w:rPr>
          <w:rFonts w:ascii="仿宋" w:eastAsia="仿宋" w:hAnsi="仿宋" w:hint="eastAsia"/>
          <w:color w:val="000000"/>
          <w:sz w:val="28"/>
          <w:szCs w:val="28"/>
        </w:rPr>
        <w:t>，</w:t>
      </w:r>
      <w:r w:rsidR="00E462CB" w:rsidRPr="00E462CB">
        <w:rPr>
          <w:rFonts w:ascii="仿宋" w:eastAsia="仿宋" w:hAnsi="仿宋" w:hint="eastAsia"/>
          <w:color w:val="000000"/>
          <w:sz w:val="28"/>
          <w:szCs w:val="28"/>
        </w:rPr>
        <w:t>进行了深入的探讨和大胆的实践</w:t>
      </w:r>
      <w:r w:rsidRPr="00E462CB">
        <w:rPr>
          <w:rFonts w:ascii="仿宋" w:eastAsia="仿宋" w:hAnsi="仿宋"/>
          <w:color w:val="000000"/>
          <w:sz w:val="28"/>
          <w:szCs w:val="28"/>
        </w:rPr>
        <w:t>。</w:t>
      </w:r>
      <w:r w:rsidR="00E462CB">
        <w:rPr>
          <w:rFonts w:ascii="仿宋" w:eastAsia="仿宋" w:hAnsi="仿宋" w:hint="eastAsia"/>
          <w:color w:val="000000"/>
          <w:sz w:val="28"/>
          <w:szCs w:val="28"/>
        </w:rPr>
        <w:br/>
      </w:r>
      <w:r w:rsidR="00740FC4">
        <w:rPr>
          <w:rFonts w:ascii="仿宋" w:eastAsia="仿宋" w:hAnsi="仿宋" w:hint="eastAsia"/>
          <w:color w:val="000000"/>
          <w:sz w:val="28"/>
          <w:szCs w:val="28"/>
        </w:rPr>
        <w:t xml:space="preserve">    </w:t>
      </w:r>
      <w:r w:rsidR="00E462CB">
        <w:rPr>
          <w:rFonts w:ascii="仿宋" w:eastAsia="仿宋" w:hAnsi="仿宋" w:hint="eastAsia"/>
          <w:color w:val="000000"/>
          <w:sz w:val="28"/>
          <w:szCs w:val="28"/>
        </w:rPr>
        <w:t>全体教职员工都积极参与了这次大讨论，提出了个人对传播正能量的理论和方法的思考</w:t>
      </w:r>
      <w:r w:rsidR="00E95C1A">
        <w:rPr>
          <w:rFonts w:ascii="仿宋" w:eastAsia="仿宋" w:hAnsi="仿宋" w:hint="eastAsia"/>
          <w:color w:val="000000"/>
          <w:sz w:val="28"/>
          <w:szCs w:val="28"/>
        </w:rPr>
        <w:t>。</w:t>
      </w:r>
      <w:r w:rsidR="00E462CB">
        <w:rPr>
          <w:rFonts w:ascii="仿宋" w:eastAsia="仿宋" w:hAnsi="仿宋" w:hint="eastAsia"/>
          <w:color w:val="000000"/>
          <w:sz w:val="28"/>
          <w:szCs w:val="28"/>
        </w:rPr>
        <w:t>在教学中，老师</w:t>
      </w:r>
      <w:r w:rsidR="00E95C1A">
        <w:rPr>
          <w:rFonts w:ascii="仿宋" w:eastAsia="仿宋" w:hAnsi="仿宋" w:hint="eastAsia"/>
          <w:color w:val="000000"/>
          <w:sz w:val="28"/>
          <w:szCs w:val="28"/>
        </w:rPr>
        <w:t>们</w:t>
      </w:r>
      <w:r w:rsidR="00E462CB">
        <w:rPr>
          <w:rFonts w:ascii="仿宋" w:eastAsia="仿宋" w:hAnsi="仿宋" w:hint="eastAsia"/>
          <w:color w:val="000000"/>
          <w:sz w:val="28"/>
          <w:szCs w:val="28"/>
        </w:rPr>
        <w:t>以身作则</w:t>
      </w:r>
      <w:r w:rsidR="004A2CE6">
        <w:rPr>
          <w:rFonts w:ascii="仿宋" w:eastAsia="仿宋" w:hAnsi="仿宋" w:hint="eastAsia"/>
          <w:color w:val="000000"/>
          <w:sz w:val="28"/>
          <w:szCs w:val="28"/>
        </w:rPr>
        <w:t>、</w:t>
      </w:r>
      <w:r w:rsidR="00E95C1A">
        <w:rPr>
          <w:rFonts w:ascii="仿宋" w:eastAsia="仿宋" w:hAnsi="仿宋" w:hint="eastAsia"/>
          <w:color w:val="000000"/>
          <w:sz w:val="28"/>
          <w:szCs w:val="28"/>
        </w:rPr>
        <w:t>率先垂范，</w:t>
      </w:r>
      <w:r w:rsidR="004A2CE6">
        <w:rPr>
          <w:rFonts w:ascii="仿宋" w:eastAsia="仿宋" w:hAnsi="仿宋" w:hint="eastAsia"/>
          <w:color w:val="000000"/>
          <w:sz w:val="28"/>
          <w:szCs w:val="28"/>
        </w:rPr>
        <w:t>对工作</w:t>
      </w:r>
      <w:r w:rsidR="00E95C1A">
        <w:rPr>
          <w:rFonts w:ascii="仿宋" w:eastAsia="仿宋" w:hAnsi="仿宋" w:hint="eastAsia"/>
          <w:color w:val="000000"/>
          <w:sz w:val="28"/>
          <w:szCs w:val="28"/>
        </w:rPr>
        <w:t>兢兢业业</w:t>
      </w:r>
      <w:r w:rsidR="004A2CE6">
        <w:rPr>
          <w:rFonts w:ascii="仿宋" w:eastAsia="仿宋" w:hAnsi="仿宋" w:hint="eastAsia"/>
          <w:color w:val="000000"/>
          <w:sz w:val="28"/>
          <w:szCs w:val="28"/>
        </w:rPr>
        <w:t>、</w:t>
      </w:r>
      <w:r w:rsidR="00E95C1A">
        <w:rPr>
          <w:rFonts w:ascii="仿宋" w:eastAsia="仿宋" w:hAnsi="仿宋" w:hint="eastAsia"/>
          <w:color w:val="000000"/>
          <w:sz w:val="28"/>
          <w:szCs w:val="28"/>
        </w:rPr>
        <w:t>全力投入，</w:t>
      </w:r>
      <w:r w:rsidR="004A2CE6">
        <w:rPr>
          <w:rFonts w:ascii="仿宋" w:eastAsia="仿宋" w:hAnsi="仿宋" w:hint="eastAsia"/>
          <w:color w:val="000000"/>
          <w:sz w:val="28"/>
          <w:szCs w:val="28"/>
        </w:rPr>
        <w:t>对学生充满关爱、倾注热情</w:t>
      </w:r>
      <w:r w:rsidR="00E95C1A">
        <w:rPr>
          <w:rFonts w:ascii="仿宋" w:eastAsia="仿宋" w:hAnsi="仿宋" w:hint="eastAsia"/>
          <w:color w:val="000000"/>
          <w:sz w:val="28"/>
          <w:szCs w:val="28"/>
        </w:rPr>
        <w:t>，</w:t>
      </w:r>
      <w:r w:rsidR="00452A69">
        <w:rPr>
          <w:rFonts w:ascii="仿宋" w:eastAsia="仿宋" w:hAnsi="仿宋" w:hint="eastAsia"/>
          <w:color w:val="000000"/>
          <w:sz w:val="28"/>
          <w:szCs w:val="28"/>
        </w:rPr>
        <w:t>对学生的学习和生活产生了</w:t>
      </w:r>
      <w:r w:rsidR="005510EC">
        <w:rPr>
          <w:rFonts w:ascii="仿宋" w:eastAsia="仿宋" w:hAnsi="仿宋" w:hint="eastAsia"/>
          <w:color w:val="000000"/>
          <w:sz w:val="28"/>
          <w:szCs w:val="28"/>
        </w:rPr>
        <w:t>积极的带动</w:t>
      </w:r>
      <w:r w:rsidR="00452A69">
        <w:rPr>
          <w:rFonts w:ascii="仿宋" w:eastAsia="仿宋" w:hAnsi="仿宋" w:hint="eastAsia"/>
          <w:color w:val="000000"/>
          <w:sz w:val="28"/>
          <w:szCs w:val="28"/>
        </w:rPr>
        <w:t>。在学生工作中，</w:t>
      </w:r>
      <w:r w:rsidR="00336DE9">
        <w:rPr>
          <w:rFonts w:ascii="仿宋" w:eastAsia="仿宋" w:hAnsi="仿宋" w:hint="eastAsia"/>
          <w:color w:val="000000"/>
          <w:sz w:val="28"/>
          <w:szCs w:val="28"/>
        </w:rPr>
        <w:t>我们</w:t>
      </w:r>
      <w:r w:rsidR="00740FC4">
        <w:rPr>
          <w:rFonts w:ascii="仿宋" w:eastAsia="仿宋" w:hAnsi="仿宋" w:hint="eastAsia"/>
          <w:color w:val="000000"/>
          <w:sz w:val="28"/>
          <w:szCs w:val="28"/>
        </w:rPr>
        <w:t>的辅导员老师坚持原则、耐心细致，以正能量的传播有效地抵消了</w:t>
      </w:r>
      <w:r w:rsidR="00A97EDB">
        <w:rPr>
          <w:rFonts w:ascii="仿宋" w:eastAsia="仿宋" w:hAnsi="仿宋" w:hint="eastAsia"/>
          <w:color w:val="000000"/>
          <w:sz w:val="28"/>
          <w:szCs w:val="28"/>
        </w:rPr>
        <w:t>负能量的</w:t>
      </w:r>
      <w:r w:rsidR="00942A9A">
        <w:rPr>
          <w:rFonts w:ascii="仿宋" w:eastAsia="仿宋" w:hAnsi="仿宋" w:hint="eastAsia"/>
          <w:color w:val="000000"/>
          <w:sz w:val="28"/>
          <w:szCs w:val="28"/>
        </w:rPr>
        <w:t>不利</w:t>
      </w:r>
      <w:r w:rsidR="00A97EDB">
        <w:rPr>
          <w:rFonts w:ascii="仿宋" w:eastAsia="仿宋" w:hAnsi="仿宋" w:hint="eastAsia"/>
          <w:color w:val="000000"/>
          <w:sz w:val="28"/>
          <w:szCs w:val="28"/>
        </w:rPr>
        <w:t>影响</w:t>
      </w:r>
      <w:r w:rsidR="00942A9A">
        <w:rPr>
          <w:rFonts w:ascii="仿宋" w:eastAsia="仿宋" w:hAnsi="仿宋" w:hint="eastAsia"/>
          <w:color w:val="000000"/>
          <w:sz w:val="28"/>
          <w:szCs w:val="28"/>
        </w:rPr>
        <w:t>；团总支书记王雯老师</w:t>
      </w:r>
      <w:r w:rsidR="00A97EDB">
        <w:rPr>
          <w:rFonts w:ascii="仿宋" w:eastAsia="仿宋" w:hAnsi="仿宋" w:hint="eastAsia"/>
          <w:color w:val="000000"/>
          <w:sz w:val="28"/>
          <w:szCs w:val="28"/>
        </w:rPr>
        <w:t>获得了山东省高校</w:t>
      </w:r>
      <w:r w:rsidR="00A97EDB" w:rsidRPr="00942A9A">
        <w:rPr>
          <w:rFonts w:ascii="Times New Roman" w:eastAsia="仿宋" w:hAnsi="Times New Roman" w:cs="Times New Roman"/>
          <w:color w:val="000000"/>
          <w:sz w:val="28"/>
          <w:szCs w:val="28"/>
        </w:rPr>
        <w:t>2015</w:t>
      </w:r>
      <w:r w:rsidR="00A97EDB">
        <w:rPr>
          <w:rFonts w:ascii="仿宋" w:eastAsia="仿宋" w:hAnsi="仿宋" w:hint="eastAsia"/>
          <w:color w:val="000000"/>
          <w:sz w:val="28"/>
          <w:szCs w:val="28"/>
        </w:rPr>
        <w:t>年十佳优秀辅导员的光荣称号。</w:t>
      </w:r>
    </w:p>
    <w:p w:rsidR="00E903CA" w:rsidRPr="00E462CB" w:rsidRDefault="00E903CA" w:rsidP="006D626E">
      <w:pPr>
        <w:numPr>
          <w:ilvl w:val="0"/>
          <w:numId w:val="1"/>
        </w:numPr>
        <w:adjustRightInd w:val="0"/>
        <w:snapToGrid w:val="0"/>
        <w:spacing w:afterLines="50" w:line="276" w:lineRule="auto"/>
        <w:ind w:leftChars="125" w:left="810" w:rightChars="-27" w:right="-57" w:hanging="547"/>
        <w:rPr>
          <w:rFonts w:ascii="仿宋" w:eastAsia="仿宋" w:hAnsi="仿宋"/>
          <w:b/>
          <w:color w:val="000000"/>
          <w:sz w:val="28"/>
          <w:szCs w:val="28"/>
        </w:rPr>
      </w:pPr>
      <w:r w:rsidRPr="00E462CB">
        <w:rPr>
          <w:rFonts w:ascii="仿宋" w:eastAsia="仿宋" w:hAnsi="仿宋" w:hint="eastAsia"/>
          <w:color w:val="000000"/>
          <w:sz w:val="28"/>
          <w:szCs w:val="28"/>
        </w:rPr>
        <w:t>借我校</w:t>
      </w:r>
      <w:r w:rsidR="00E462CB">
        <w:rPr>
          <w:rFonts w:ascii="仿宋" w:eastAsia="仿宋" w:hAnsi="仿宋" w:hint="eastAsia"/>
          <w:color w:val="000000"/>
          <w:sz w:val="28"/>
          <w:szCs w:val="28"/>
        </w:rPr>
        <w:t>“</w:t>
      </w:r>
      <w:r w:rsidRPr="00E462CB">
        <w:rPr>
          <w:rFonts w:ascii="仿宋" w:eastAsia="仿宋" w:hAnsi="仿宋"/>
          <w:color w:val="000000"/>
          <w:sz w:val="28"/>
          <w:szCs w:val="28"/>
        </w:rPr>
        <w:t>金种子孵化器</w:t>
      </w:r>
      <w:r w:rsidR="00E462CB">
        <w:rPr>
          <w:rFonts w:ascii="仿宋" w:eastAsia="仿宋" w:hAnsi="仿宋" w:hint="eastAsia"/>
          <w:color w:val="000000"/>
          <w:sz w:val="28"/>
          <w:szCs w:val="28"/>
        </w:rPr>
        <w:t>”</w:t>
      </w:r>
      <w:r w:rsidRPr="00E462CB">
        <w:rPr>
          <w:rFonts w:ascii="仿宋" w:eastAsia="仿宋" w:hAnsi="仿宋" w:hint="eastAsia"/>
          <w:color w:val="000000"/>
          <w:sz w:val="28"/>
          <w:szCs w:val="28"/>
        </w:rPr>
        <w:t>建设</w:t>
      </w:r>
      <w:r w:rsidRPr="00E462CB">
        <w:rPr>
          <w:rFonts w:ascii="仿宋" w:eastAsia="仿宋" w:hAnsi="仿宋"/>
          <w:color w:val="000000"/>
          <w:sz w:val="28"/>
          <w:szCs w:val="28"/>
        </w:rPr>
        <w:t>的东风</w:t>
      </w:r>
      <w:r w:rsidRPr="00E462CB">
        <w:rPr>
          <w:rFonts w:ascii="仿宋" w:eastAsia="仿宋" w:hAnsi="仿宋" w:hint="eastAsia"/>
          <w:color w:val="000000"/>
          <w:sz w:val="28"/>
          <w:szCs w:val="28"/>
        </w:rPr>
        <w:t>，探索</w:t>
      </w:r>
      <w:r w:rsidRPr="00E462CB">
        <w:rPr>
          <w:rFonts w:ascii="仿宋" w:eastAsia="仿宋" w:hAnsi="仿宋"/>
          <w:color w:val="000000"/>
          <w:sz w:val="28"/>
          <w:szCs w:val="28"/>
        </w:rPr>
        <w:t>完善“创意-创新-</w:t>
      </w:r>
      <w:r w:rsidRPr="00E462CB">
        <w:rPr>
          <w:rFonts w:ascii="仿宋" w:eastAsia="仿宋" w:hAnsi="仿宋" w:hint="eastAsia"/>
          <w:color w:val="000000"/>
          <w:sz w:val="28"/>
          <w:szCs w:val="28"/>
        </w:rPr>
        <w:t>创业</w:t>
      </w:r>
      <w:r w:rsidRPr="00E462CB">
        <w:rPr>
          <w:rFonts w:ascii="仿宋" w:eastAsia="仿宋" w:hAnsi="仿宋"/>
          <w:color w:val="000000"/>
          <w:sz w:val="28"/>
          <w:szCs w:val="28"/>
        </w:rPr>
        <w:t>”</w:t>
      </w:r>
      <w:r w:rsidRPr="00E462CB">
        <w:rPr>
          <w:rFonts w:ascii="仿宋" w:eastAsia="仿宋" w:hAnsi="仿宋" w:hint="eastAsia"/>
          <w:color w:val="000000"/>
          <w:sz w:val="28"/>
          <w:szCs w:val="28"/>
        </w:rPr>
        <w:t>在传媒教育</w:t>
      </w:r>
      <w:r w:rsidRPr="00E462CB">
        <w:rPr>
          <w:rFonts w:ascii="仿宋" w:eastAsia="仿宋" w:hAnsi="仿宋"/>
          <w:color w:val="000000"/>
          <w:sz w:val="28"/>
          <w:szCs w:val="28"/>
        </w:rPr>
        <w:t>教学中的</w:t>
      </w:r>
      <w:r w:rsidRPr="00E462CB">
        <w:rPr>
          <w:rFonts w:ascii="仿宋" w:eastAsia="仿宋" w:hAnsi="仿宋" w:hint="eastAsia"/>
          <w:color w:val="000000"/>
          <w:sz w:val="28"/>
          <w:szCs w:val="28"/>
        </w:rPr>
        <w:t>结构</w:t>
      </w:r>
      <w:r w:rsidRPr="00E462CB">
        <w:rPr>
          <w:rFonts w:ascii="仿宋" w:eastAsia="仿宋" w:hAnsi="仿宋"/>
          <w:color w:val="000000"/>
          <w:sz w:val="28"/>
          <w:szCs w:val="28"/>
        </w:rPr>
        <w:t>布局及</w:t>
      </w:r>
      <w:r w:rsidRPr="00E462CB">
        <w:rPr>
          <w:rFonts w:ascii="仿宋" w:eastAsia="仿宋" w:hAnsi="仿宋" w:hint="eastAsia"/>
          <w:color w:val="000000"/>
          <w:sz w:val="28"/>
          <w:szCs w:val="28"/>
        </w:rPr>
        <w:t>运行</w:t>
      </w:r>
      <w:r w:rsidRPr="00E462CB">
        <w:rPr>
          <w:rFonts w:ascii="仿宋" w:eastAsia="仿宋" w:hAnsi="仿宋"/>
          <w:color w:val="000000"/>
          <w:sz w:val="28"/>
          <w:szCs w:val="28"/>
        </w:rPr>
        <w:t>机制。</w:t>
      </w:r>
      <w:r w:rsidR="005510EC">
        <w:rPr>
          <w:rFonts w:ascii="仿宋" w:eastAsia="仿宋" w:hAnsi="仿宋" w:hint="eastAsia"/>
          <w:color w:val="000000"/>
          <w:sz w:val="28"/>
          <w:szCs w:val="28"/>
        </w:rPr>
        <w:t>我们以“实验教学轴心”的教改立项为动力，不断开展创意教学的实验探索，</w:t>
      </w:r>
      <w:r w:rsidR="00141952">
        <w:rPr>
          <w:rFonts w:ascii="仿宋" w:eastAsia="仿宋" w:hAnsi="仿宋" w:hint="eastAsia"/>
          <w:color w:val="000000"/>
          <w:sz w:val="28"/>
          <w:szCs w:val="28"/>
        </w:rPr>
        <w:t>使大二的技术训练和大三的创作训练内容衔接密切，市场方向明确；有些学生在大二结束时就已经能够组织团队进行市场化运作，获得了可观的经济效益；我院大四动画和影视摄制的学生被上海摩意动画公司和中央电视台技术中心</w:t>
      </w:r>
      <w:r w:rsidR="00675CC7">
        <w:rPr>
          <w:rFonts w:ascii="仿宋" w:eastAsia="仿宋" w:hAnsi="仿宋" w:hint="eastAsia"/>
          <w:color w:val="000000"/>
          <w:sz w:val="28"/>
          <w:szCs w:val="28"/>
        </w:rPr>
        <w:t>直接</w:t>
      </w:r>
      <w:r w:rsidR="00043D2E">
        <w:rPr>
          <w:rFonts w:ascii="仿宋" w:eastAsia="仿宋" w:hAnsi="仿宋" w:hint="eastAsia"/>
          <w:color w:val="000000"/>
          <w:sz w:val="28"/>
          <w:szCs w:val="28"/>
        </w:rPr>
        <w:t>录</w:t>
      </w:r>
      <w:r w:rsidR="00141952">
        <w:rPr>
          <w:rFonts w:ascii="仿宋" w:eastAsia="仿宋" w:hAnsi="仿宋" w:hint="eastAsia"/>
          <w:color w:val="000000"/>
          <w:sz w:val="28"/>
          <w:szCs w:val="28"/>
        </w:rPr>
        <w:t>用。</w:t>
      </w:r>
      <w:r w:rsidR="00286E92">
        <w:rPr>
          <w:rFonts w:ascii="仿宋" w:eastAsia="仿宋" w:hAnsi="仿宋" w:hint="eastAsia"/>
          <w:color w:val="000000"/>
          <w:sz w:val="28"/>
          <w:szCs w:val="28"/>
        </w:rPr>
        <w:lastRenderedPageBreak/>
        <w:t>我们的“三创”理念也得到了审核评估专家的充分肯定。</w:t>
      </w:r>
      <w:r w:rsidR="00141952">
        <w:rPr>
          <w:rFonts w:ascii="仿宋" w:eastAsia="仿宋" w:hAnsi="仿宋" w:hint="eastAsia"/>
          <w:color w:val="000000"/>
          <w:sz w:val="28"/>
          <w:szCs w:val="28"/>
        </w:rPr>
        <w:t>去年底我们得到学校“金种子”项目的资金支持，</w:t>
      </w:r>
      <w:r w:rsidR="00975A72">
        <w:rPr>
          <w:rFonts w:ascii="仿宋" w:eastAsia="仿宋" w:hAnsi="仿宋" w:hint="eastAsia"/>
          <w:color w:val="000000"/>
          <w:sz w:val="28"/>
          <w:szCs w:val="28"/>
        </w:rPr>
        <w:t>在演播厅加装</w:t>
      </w:r>
      <w:r w:rsidR="00975A72" w:rsidRPr="00975A72">
        <w:rPr>
          <w:rFonts w:ascii="Times New Roman" w:eastAsia="仿宋" w:hAnsi="仿宋" w:cs="Times New Roman"/>
          <w:color w:val="000000"/>
          <w:sz w:val="28"/>
          <w:szCs w:val="28"/>
        </w:rPr>
        <w:t>了</w:t>
      </w:r>
      <w:r w:rsidR="00975A72" w:rsidRPr="00975A72">
        <w:rPr>
          <w:rFonts w:ascii="Times New Roman" w:eastAsia="仿宋" w:hAnsi="Times New Roman" w:cs="Times New Roman"/>
          <w:color w:val="000000"/>
          <w:sz w:val="28"/>
          <w:szCs w:val="28"/>
        </w:rPr>
        <w:t>LED</w:t>
      </w:r>
      <w:r w:rsidR="00975A72" w:rsidRPr="00975A72">
        <w:rPr>
          <w:rFonts w:ascii="Times New Roman" w:eastAsia="仿宋" w:hAnsi="仿宋" w:cs="Times New Roman"/>
          <w:color w:val="000000"/>
          <w:sz w:val="28"/>
          <w:szCs w:val="28"/>
        </w:rPr>
        <w:t>大屏</w:t>
      </w:r>
      <w:r w:rsidR="00975A72">
        <w:rPr>
          <w:rFonts w:ascii="仿宋" w:eastAsia="仿宋" w:hAnsi="仿宋" w:hint="eastAsia"/>
          <w:color w:val="000000"/>
          <w:sz w:val="28"/>
          <w:szCs w:val="28"/>
        </w:rPr>
        <w:t>幕、补充了部分灯光，从而为电视栏目创意的市场化运作提供了优秀的平台，加强了学生创新创业</w:t>
      </w:r>
      <w:r w:rsidR="00043D2E">
        <w:rPr>
          <w:rFonts w:ascii="仿宋" w:eastAsia="仿宋" w:hAnsi="仿宋" w:hint="eastAsia"/>
          <w:color w:val="000000"/>
          <w:sz w:val="28"/>
          <w:szCs w:val="28"/>
        </w:rPr>
        <w:t>的</w:t>
      </w:r>
      <w:r w:rsidR="00975A72">
        <w:rPr>
          <w:rFonts w:ascii="仿宋" w:eastAsia="仿宋" w:hAnsi="仿宋" w:hint="eastAsia"/>
          <w:color w:val="000000"/>
          <w:sz w:val="28"/>
          <w:szCs w:val="28"/>
        </w:rPr>
        <w:t>兴趣、信心和动力。</w:t>
      </w:r>
    </w:p>
    <w:p w:rsidR="00E903CA" w:rsidRPr="008B317D" w:rsidRDefault="00E903CA" w:rsidP="006D626E">
      <w:pPr>
        <w:numPr>
          <w:ilvl w:val="0"/>
          <w:numId w:val="1"/>
        </w:numPr>
        <w:adjustRightInd w:val="0"/>
        <w:snapToGrid w:val="0"/>
        <w:spacing w:afterLines="50" w:line="276" w:lineRule="auto"/>
        <w:ind w:leftChars="125" w:left="810" w:rightChars="-27" w:right="-57" w:hanging="547"/>
        <w:rPr>
          <w:rFonts w:ascii="Times New Roman" w:eastAsia="仿宋" w:hAnsi="Times New Roman"/>
          <w:color w:val="000000"/>
          <w:sz w:val="28"/>
          <w:szCs w:val="28"/>
        </w:rPr>
      </w:pPr>
      <w:r w:rsidRPr="006F5B66">
        <w:rPr>
          <w:rFonts w:ascii="仿宋" w:eastAsia="仿宋" w:hAnsi="仿宋"/>
          <w:color w:val="000000"/>
          <w:sz w:val="28"/>
          <w:szCs w:val="28"/>
        </w:rPr>
        <w:t>推进</w:t>
      </w:r>
      <w:r w:rsidRPr="006F5B66">
        <w:rPr>
          <w:rFonts w:ascii="仿宋" w:eastAsia="仿宋" w:hAnsi="仿宋" w:hint="eastAsia"/>
          <w:color w:val="000000"/>
          <w:sz w:val="28"/>
          <w:szCs w:val="28"/>
        </w:rPr>
        <w:t>名校</w:t>
      </w:r>
      <w:r w:rsidRPr="006F5B66">
        <w:rPr>
          <w:rFonts w:ascii="仿宋" w:eastAsia="仿宋" w:hAnsi="仿宋"/>
          <w:color w:val="000000"/>
          <w:sz w:val="28"/>
          <w:szCs w:val="28"/>
        </w:rPr>
        <w:t>建设工程</w:t>
      </w:r>
      <w:r w:rsidRPr="006F5B66">
        <w:rPr>
          <w:rFonts w:ascii="仿宋" w:eastAsia="仿宋" w:hAnsi="仿宋" w:hint="eastAsia"/>
          <w:color w:val="000000"/>
          <w:sz w:val="28"/>
          <w:szCs w:val="28"/>
        </w:rPr>
        <w:t>各项目的全面</w:t>
      </w:r>
      <w:r w:rsidRPr="006F5B66">
        <w:rPr>
          <w:rFonts w:ascii="仿宋" w:eastAsia="仿宋" w:hAnsi="仿宋"/>
          <w:color w:val="000000"/>
          <w:sz w:val="28"/>
          <w:szCs w:val="28"/>
        </w:rPr>
        <w:t>落实</w:t>
      </w:r>
      <w:r w:rsidRPr="006F5B66">
        <w:rPr>
          <w:rFonts w:ascii="仿宋" w:eastAsia="仿宋" w:hAnsi="仿宋" w:hint="eastAsia"/>
          <w:color w:val="000000"/>
          <w:sz w:val="28"/>
          <w:szCs w:val="28"/>
        </w:rPr>
        <w:t>。</w:t>
      </w:r>
      <w:r w:rsidR="00247AC1">
        <w:rPr>
          <w:rFonts w:ascii="仿宋" w:eastAsia="仿宋" w:hAnsi="仿宋" w:hint="eastAsia"/>
          <w:color w:val="000000"/>
          <w:sz w:val="28"/>
          <w:szCs w:val="28"/>
        </w:rPr>
        <w:t>截止到</w:t>
      </w:r>
      <w:r w:rsidR="00286E92" w:rsidRPr="00043D2E">
        <w:rPr>
          <w:rFonts w:ascii="Times New Roman" w:eastAsia="仿宋" w:hAnsi="Times New Roman" w:hint="eastAsia"/>
          <w:color w:val="000000"/>
          <w:sz w:val="28"/>
          <w:szCs w:val="28"/>
        </w:rPr>
        <w:t>2015</w:t>
      </w:r>
      <w:r w:rsidR="00247AC1">
        <w:rPr>
          <w:rFonts w:ascii="仿宋" w:eastAsia="仿宋" w:hAnsi="仿宋" w:hint="eastAsia"/>
          <w:color w:val="000000"/>
          <w:sz w:val="28"/>
          <w:szCs w:val="28"/>
        </w:rPr>
        <w:t>年底，我院计划中的各项任务都已按期完成。</w:t>
      </w:r>
      <w:r w:rsidR="000E0CA3">
        <w:rPr>
          <w:rFonts w:ascii="仿宋" w:eastAsia="仿宋" w:hAnsi="仿宋" w:hint="eastAsia"/>
          <w:color w:val="000000"/>
          <w:sz w:val="28"/>
          <w:szCs w:val="28"/>
        </w:rPr>
        <w:t>其中主要的项目是：完成了传媒学院文化走廊的建设；添置影音资料</w:t>
      </w:r>
      <w:r w:rsidR="000E0CA3" w:rsidRPr="008B317D">
        <w:rPr>
          <w:rFonts w:ascii="Times New Roman" w:eastAsia="仿宋" w:hAnsi="Times New Roman" w:hint="eastAsia"/>
          <w:color w:val="000000"/>
          <w:sz w:val="28"/>
          <w:szCs w:val="28"/>
        </w:rPr>
        <w:t>500</w:t>
      </w:r>
      <w:r w:rsidR="000E0CA3" w:rsidRPr="008B317D">
        <w:rPr>
          <w:rFonts w:ascii="Times New Roman" w:eastAsia="仿宋" w:hAnsi="仿宋" w:hint="eastAsia"/>
          <w:color w:val="000000"/>
          <w:sz w:val="28"/>
          <w:szCs w:val="28"/>
        </w:rPr>
        <w:t>多部；更新了部分影视摄录设备；资助教师出版专著</w:t>
      </w:r>
      <w:r w:rsidR="000E0CA3" w:rsidRPr="008B317D">
        <w:rPr>
          <w:rFonts w:ascii="Times New Roman" w:eastAsia="仿宋" w:hAnsi="Times New Roman" w:hint="eastAsia"/>
          <w:color w:val="000000"/>
          <w:sz w:val="28"/>
          <w:szCs w:val="28"/>
        </w:rPr>
        <w:t>4</w:t>
      </w:r>
      <w:r w:rsidR="000E0CA3" w:rsidRPr="008B317D">
        <w:rPr>
          <w:rFonts w:ascii="Times New Roman" w:eastAsia="仿宋" w:hAnsi="仿宋" w:hint="eastAsia"/>
          <w:color w:val="000000"/>
          <w:sz w:val="28"/>
          <w:szCs w:val="28"/>
        </w:rPr>
        <w:t>部，资助学生创作</w:t>
      </w:r>
      <w:r w:rsidR="008B317D" w:rsidRPr="008B317D">
        <w:rPr>
          <w:rFonts w:ascii="Times New Roman" w:eastAsia="仿宋" w:hAnsi="仿宋" w:hint="eastAsia"/>
          <w:color w:val="000000"/>
          <w:sz w:val="28"/>
          <w:szCs w:val="28"/>
        </w:rPr>
        <w:t>并获奖</w:t>
      </w:r>
      <w:r w:rsidR="008B317D" w:rsidRPr="008B317D">
        <w:rPr>
          <w:rFonts w:ascii="Times New Roman" w:eastAsia="仿宋" w:hAnsi="Times New Roman" w:hint="eastAsia"/>
          <w:color w:val="000000"/>
          <w:sz w:val="28"/>
          <w:szCs w:val="28"/>
        </w:rPr>
        <w:t>60</w:t>
      </w:r>
      <w:r w:rsidR="008B317D" w:rsidRPr="008B317D">
        <w:rPr>
          <w:rFonts w:ascii="Times New Roman" w:eastAsia="仿宋" w:hAnsi="仿宋" w:hint="eastAsia"/>
          <w:color w:val="000000"/>
          <w:sz w:val="28"/>
          <w:szCs w:val="28"/>
        </w:rPr>
        <w:t>多部</w:t>
      </w:r>
      <w:r w:rsidR="00675CC7">
        <w:rPr>
          <w:rFonts w:ascii="Times New Roman" w:eastAsia="仿宋" w:hAnsi="仿宋" w:hint="eastAsia"/>
          <w:color w:val="000000"/>
          <w:sz w:val="28"/>
          <w:szCs w:val="28"/>
        </w:rPr>
        <w:t>；引进高端专业人才两名</w:t>
      </w:r>
      <w:r w:rsidR="008B317D" w:rsidRPr="008B317D">
        <w:rPr>
          <w:rFonts w:ascii="Times New Roman" w:eastAsia="仿宋" w:hAnsi="仿宋" w:hint="eastAsia"/>
          <w:color w:val="000000"/>
          <w:sz w:val="28"/>
          <w:szCs w:val="28"/>
        </w:rPr>
        <w:t>。</w:t>
      </w:r>
    </w:p>
    <w:p w:rsidR="00E903CA" w:rsidRPr="006F5B66" w:rsidRDefault="00E903CA" w:rsidP="006D626E">
      <w:pPr>
        <w:numPr>
          <w:ilvl w:val="0"/>
          <w:numId w:val="1"/>
        </w:numPr>
        <w:adjustRightInd w:val="0"/>
        <w:snapToGrid w:val="0"/>
        <w:spacing w:afterLines="50" w:line="276" w:lineRule="auto"/>
        <w:ind w:leftChars="125" w:left="810" w:rightChars="-27" w:right="-57" w:hanging="547"/>
        <w:rPr>
          <w:rFonts w:ascii="仿宋" w:eastAsia="仿宋" w:hAnsi="仿宋"/>
          <w:color w:val="000000"/>
          <w:sz w:val="28"/>
          <w:szCs w:val="28"/>
        </w:rPr>
      </w:pPr>
      <w:r w:rsidRPr="008B317D">
        <w:rPr>
          <w:rFonts w:ascii="Times New Roman" w:eastAsia="仿宋" w:hAnsi="仿宋" w:hint="eastAsia"/>
          <w:color w:val="000000"/>
          <w:sz w:val="28"/>
          <w:szCs w:val="28"/>
        </w:rPr>
        <w:t>推进广播电视编导</w:t>
      </w:r>
      <w:r w:rsidRPr="008B317D">
        <w:rPr>
          <w:rFonts w:ascii="Times New Roman" w:eastAsia="仿宋" w:hAnsi="仿宋"/>
          <w:color w:val="000000"/>
          <w:sz w:val="28"/>
          <w:szCs w:val="28"/>
        </w:rPr>
        <w:t>省级特色专业</w:t>
      </w:r>
      <w:r w:rsidRPr="008B317D">
        <w:rPr>
          <w:rFonts w:ascii="Times New Roman" w:eastAsia="仿宋" w:hAnsi="仿宋" w:hint="eastAsia"/>
          <w:color w:val="000000"/>
          <w:sz w:val="28"/>
          <w:szCs w:val="28"/>
        </w:rPr>
        <w:t>的</w:t>
      </w:r>
      <w:r w:rsidRPr="008B317D">
        <w:rPr>
          <w:rFonts w:ascii="Times New Roman" w:eastAsia="仿宋" w:hAnsi="仿宋"/>
          <w:color w:val="000000"/>
          <w:sz w:val="28"/>
          <w:szCs w:val="28"/>
        </w:rPr>
        <w:t>建设。</w:t>
      </w:r>
      <w:r w:rsidR="008B317D" w:rsidRPr="008B317D">
        <w:rPr>
          <w:rFonts w:ascii="Times New Roman" w:eastAsia="仿宋" w:hAnsi="仿宋" w:hint="eastAsia"/>
          <w:color w:val="000000"/>
          <w:sz w:val="28"/>
          <w:szCs w:val="28"/>
        </w:rPr>
        <w:t>我们利用有限的资金，经过仔细论证，精打细算，于暑假期间建起了广播直播室和电视节目制作室，</w:t>
      </w:r>
      <w:r w:rsidR="00BC31DA">
        <w:rPr>
          <w:rFonts w:ascii="Times New Roman" w:eastAsia="仿宋" w:hAnsi="仿宋" w:hint="eastAsia"/>
          <w:color w:val="000000"/>
          <w:sz w:val="28"/>
          <w:szCs w:val="28"/>
        </w:rPr>
        <w:t>暑假之后</w:t>
      </w:r>
      <w:r w:rsidR="008B317D" w:rsidRPr="008B317D">
        <w:rPr>
          <w:rFonts w:ascii="Times New Roman" w:eastAsia="仿宋" w:hAnsi="仿宋" w:hint="eastAsia"/>
          <w:color w:val="000000"/>
          <w:sz w:val="28"/>
          <w:szCs w:val="28"/>
        </w:rPr>
        <w:t>已投入使用。其中，广播直播室</w:t>
      </w:r>
      <w:r w:rsidR="00895FD2">
        <w:rPr>
          <w:rFonts w:ascii="Times New Roman" w:eastAsia="仿宋" w:hAnsi="仿宋" w:hint="eastAsia"/>
          <w:color w:val="000000"/>
          <w:sz w:val="28"/>
          <w:szCs w:val="28"/>
        </w:rPr>
        <w:t>提升</w:t>
      </w:r>
      <w:r w:rsidR="008B317D" w:rsidRPr="008B317D">
        <w:rPr>
          <w:rFonts w:ascii="Times New Roman" w:eastAsia="仿宋" w:hAnsi="仿宋" w:hint="eastAsia"/>
          <w:color w:val="000000"/>
          <w:sz w:val="28"/>
          <w:szCs w:val="28"/>
        </w:rPr>
        <w:t>了学生自发组织的</w:t>
      </w:r>
      <w:r w:rsidR="008B317D" w:rsidRPr="008B317D">
        <w:rPr>
          <w:rFonts w:ascii="Times New Roman" w:eastAsia="仿宋" w:hAnsi="Times New Roman" w:hint="eastAsia"/>
          <w:color w:val="000000"/>
          <w:sz w:val="28"/>
          <w:szCs w:val="28"/>
        </w:rPr>
        <w:t>“</w:t>
      </w:r>
      <w:r w:rsidR="008B317D" w:rsidRPr="008B317D">
        <w:rPr>
          <w:rFonts w:ascii="Times New Roman" w:eastAsia="仿宋" w:hAnsi="仿宋" w:hint="eastAsia"/>
          <w:color w:val="000000"/>
          <w:sz w:val="28"/>
          <w:szCs w:val="28"/>
        </w:rPr>
        <w:t>新浪潮</w:t>
      </w:r>
      <w:r w:rsidR="008B317D" w:rsidRPr="008B317D">
        <w:rPr>
          <w:rFonts w:ascii="Times New Roman" w:eastAsia="仿宋" w:hAnsi="Times New Roman" w:hint="eastAsia"/>
          <w:color w:val="000000"/>
          <w:sz w:val="28"/>
          <w:szCs w:val="28"/>
        </w:rPr>
        <w:t>FM</w:t>
      </w:r>
      <w:r w:rsidR="008B317D" w:rsidRPr="008B317D">
        <w:rPr>
          <w:rFonts w:ascii="Times New Roman" w:eastAsia="仿宋" w:hAnsi="Times New Roman" w:hint="eastAsia"/>
          <w:color w:val="000000"/>
          <w:sz w:val="28"/>
          <w:szCs w:val="28"/>
        </w:rPr>
        <w:t>”</w:t>
      </w:r>
      <w:r w:rsidR="008B317D" w:rsidRPr="008B317D">
        <w:rPr>
          <w:rFonts w:ascii="Times New Roman" w:eastAsia="仿宋" w:hAnsi="仿宋" w:hint="eastAsia"/>
          <w:color w:val="000000"/>
          <w:sz w:val="28"/>
          <w:szCs w:val="28"/>
        </w:rPr>
        <w:t>广播电台在全国的影响力</w:t>
      </w:r>
      <w:r w:rsidR="00BC31DA">
        <w:rPr>
          <w:rFonts w:ascii="Times New Roman" w:eastAsia="仿宋" w:hAnsi="仿宋" w:hint="eastAsia"/>
          <w:color w:val="000000"/>
          <w:sz w:val="28"/>
          <w:szCs w:val="28"/>
        </w:rPr>
        <w:t>，目前在喜马拉雅、懒人听书等全国性广播推送栏目中点击量都超过</w:t>
      </w:r>
      <w:r w:rsidR="00BC31DA">
        <w:rPr>
          <w:rFonts w:ascii="Times New Roman" w:eastAsia="仿宋" w:hAnsi="仿宋" w:hint="eastAsia"/>
          <w:color w:val="000000"/>
          <w:sz w:val="28"/>
          <w:szCs w:val="28"/>
        </w:rPr>
        <w:t>3</w:t>
      </w:r>
      <w:r w:rsidR="00BC31DA">
        <w:rPr>
          <w:rFonts w:ascii="Times New Roman" w:eastAsia="仿宋" w:hAnsi="仿宋" w:hint="eastAsia"/>
          <w:color w:val="000000"/>
          <w:sz w:val="28"/>
          <w:szCs w:val="28"/>
        </w:rPr>
        <w:t>万</w:t>
      </w:r>
      <w:r w:rsidR="005F6198">
        <w:rPr>
          <w:rFonts w:ascii="Times New Roman" w:eastAsia="仿宋" w:hAnsi="仿宋" w:hint="eastAsia"/>
          <w:color w:val="000000"/>
          <w:sz w:val="28"/>
          <w:szCs w:val="28"/>
        </w:rPr>
        <w:t>，</w:t>
      </w:r>
      <w:r w:rsidR="005F6198" w:rsidRPr="00B06C18">
        <w:rPr>
          <w:rFonts w:eastAsia="仿宋" w:hAnsi="仿宋" w:cs="仿宋_GB2312" w:hint="eastAsia"/>
          <w:sz w:val="28"/>
          <w:szCs w:val="28"/>
        </w:rPr>
        <w:t>成为官方认证的加</w:t>
      </w:r>
      <w:r w:rsidR="005F6198" w:rsidRPr="00675CC7">
        <w:rPr>
          <w:rFonts w:ascii="Times New Roman" w:eastAsia="仿宋" w:hAnsi="Times New Roman" w:hint="eastAsia"/>
          <w:color w:val="000000"/>
          <w:sz w:val="28"/>
          <w:szCs w:val="28"/>
        </w:rPr>
        <w:t>V</w:t>
      </w:r>
      <w:r w:rsidR="005F6198" w:rsidRPr="00B06C18">
        <w:rPr>
          <w:rFonts w:eastAsia="仿宋" w:hAnsi="仿宋" w:cs="仿宋_GB2312" w:hint="eastAsia"/>
          <w:sz w:val="28"/>
          <w:szCs w:val="28"/>
        </w:rPr>
        <w:t>电台</w:t>
      </w:r>
      <w:r w:rsidR="00BC31DA">
        <w:rPr>
          <w:rFonts w:ascii="仿宋" w:eastAsia="仿宋" w:hAnsi="仿宋" w:hint="eastAsia"/>
          <w:color w:val="000000"/>
          <w:sz w:val="28"/>
          <w:szCs w:val="28"/>
        </w:rPr>
        <w:t>。</w:t>
      </w:r>
      <w:r w:rsidR="005F6198">
        <w:rPr>
          <w:rFonts w:ascii="仿宋" w:eastAsia="仿宋" w:hAnsi="仿宋" w:hint="eastAsia"/>
          <w:color w:val="000000"/>
          <w:sz w:val="28"/>
          <w:szCs w:val="28"/>
        </w:rPr>
        <w:t>另外，</w:t>
      </w:r>
      <w:r w:rsidR="00BC31DA">
        <w:rPr>
          <w:rFonts w:ascii="仿宋" w:eastAsia="仿宋" w:hAnsi="仿宋" w:hint="eastAsia"/>
          <w:color w:val="000000"/>
          <w:sz w:val="28"/>
          <w:szCs w:val="28"/>
        </w:rPr>
        <w:t>我们结合现代传媒技术建立的“云教学中心”，实现了集约化管理和多点教学支持的功能，在全省具有领先地位，在全国也具有较强的创意示范</w:t>
      </w:r>
      <w:r w:rsidR="00286E92">
        <w:rPr>
          <w:rFonts w:ascii="仿宋" w:eastAsia="仿宋" w:hAnsi="仿宋" w:hint="eastAsia"/>
          <w:color w:val="000000"/>
          <w:sz w:val="28"/>
          <w:szCs w:val="28"/>
        </w:rPr>
        <w:t>作用</w:t>
      </w:r>
      <w:r w:rsidR="00BC31DA">
        <w:rPr>
          <w:rFonts w:ascii="仿宋" w:eastAsia="仿宋" w:hAnsi="仿宋" w:hint="eastAsia"/>
          <w:color w:val="000000"/>
          <w:sz w:val="28"/>
          <w:szCs w:val="28"/>
        </w:rPr>
        <w:t>。</w:t>
      </w:r>
    </w:p>
    <w:p w:rsidR="00E903CA" w:rsidRPr="006F5B66" w:rsidRDefault="00BC31DA" w:rsidP="006D626E">
      <w:pPr>
        <w:numPr>
          <w:ilvl w:val="0"/>
          <w:numId w:val="1"/>
        </w:numPr>
        <w:adjustRightInd w:val="0"/>
        <w:snapToGrid w:val="0"/>
        <w:spacing w:afterLines="50" w:line="276" w:lineRule="auto"/>
        <w:ind w:leftChars="125" w:left="810" w:rightChars="-27" w:right="-57" w:hanging="547"/>
        <w:rPr>
          <w:rFonts w:ascii="仿宋" w:eastAsia="仿宋" w:hAnsi="仿宋"/>
          <w:color w:val="000000"/>
          <w:sz w:val="28"/>
          <w:szCs w:val="28"/>
        </w:rPr>
      </w:pPr>
      <w:r>
        <w:rPr>
          <w:rFonts w:ascii="仿宋" w:eastAsia="仿宋" w:hAnsi="仿宋" w:hint="eastAsia"/>
          <w:color w:val="000000"/>
          <w:sz w:val="28"/>
          <w:szCs w:val="28"/>
        </w:rPr>
        <w:t>建设</w:t>
      </w:r>
      <w:r w:rsidR="00E903CA" w:rsidRPr="00B66374">
        <w:rPr>
          <w:rFonts w:ascii="Times New Roman" w:eastAsia="仿宋" w:hAnsi="Times New Roman" w:cs="Times New Roman"/>
          <w:color w:val="000000"/>
          <w:sz w:val="28"/>
          <w:szCs w:val="28"/>
        </w:rPr>
        <w:t>3D</w:t>
      </w:r>
      <w:r w:rsidR="00E903CA" w:rsidRPr="006F5B66">
        <w:rPr>
          <w:rFonts w:ascii="仿宋" w:eastAsia="仿宋" w:hAnsi="仿宋" w:hint="eastAsia"/>
          <w:color w:val="000000"/>
          <w:sz w:val="28"/>
          <w:szCs w:val="28"/>
        </w:rPr>
        <w:t>打印</w:t>
      </w:r>
      <w:r w:rsidR="00E903CA" w:rsidRPr="006F5B66">
        <w:rPr>
          <w:rFonts w:ascii="仿宋" w:eastAsia="仿宋" w:hAnsi="仿宋"/>
          <w:color w:val="000000"/>
          <w:sz w:val="28"/>
          <w:szCs w:val="28"/>
        </w:rPr>
        <w:t>工作室。</w:t>
      </w:r>
      <w:r>
        <w:rPr>
          <w:rFonts w:ascii="仿宋" w:eastAsia="仿宋" w:hAnsi="仿宋" w:hint="eastAsia"/>
          <w:color w:val="000000"/>
          <w:sz w:val="28"/>
          <w:szCs w:val="28"/>
        </w:rPr>
        <w:t>这项工作于暑假期间全部完成，其中的</w:t>
      </w:r>
      <w:r w:rsidR="00895FD2">
        <w:rPr>
          <w:rFonts w:ascii="仿宋" w:eastAsia="仿宋" w:hAnsi="仿宋" w:hint="eastAsia"/>
          <w:color w:val="000000"/>
          <w:sz w:val="28"/>
          <w:szCs w:val="28"/>
        </w:rPr>
        <w:t>影视</w:t>
      </w:r>
      <w:r>
        <w:rPr>
          <w:rFonts w:ascii="仿宋" w:eastAsia="仿宋" w:hAnsi="仿宋" w:hint="eastAsia"/>
          <w:color w:val="000000"/>
          <w:sz w:val="28"/>
          <w:szCs w:val="28"/>
        </w:rPr>
        <w:t>形象设计与</w:t>
      </w:r>
      <w:r w:rsidRPr="00BC31DA">
        <w:rPr>
          <w:rFonts w:ascii="Times New Roman" w:eastAsia="仿宋" w:hAnsi="Times New Roman" w:cs="Times New Roman"/>
          <w:color w:val="000000"/>
          <w:sz w:val="28"/>
          <w:szCs w:val="28"/>
        </w:rPr>
        <w:t>3D</w:t>
      </w:r>
      <w:r>
        <w:rPr>
          <w:rFonts w:ascii="仿宋" w:eastAsia="仿宋" w:hAnsi="仿宋" w:hint="eastAsia"/>
          <w:color w:val="000000"/>
          <w:sz w:val="28"/>
          <w:szCs w:val="28"/>
        </w:rPr>
        <w:t>造型开发</w:t>
      </w:r>
      <w:r w:rsidR="00286E92">
        <w:rPr>
          <w:rFonts w:ascii="仿宋" w:eastAsia="仿宋" w:hAnsi="仿宋" w:hint="eastAsia"/>
          <w:color w:val="000000"/>
          <w:sz w:val="28"/>
          <w:szCs w:val="28"/>
        </w:rPr>
        <w:t>功</w:t>
      </w:r>
      <w:r>
        <w:rPr>
          <w:rFonts w:ascii="仿宋" w:eastAsia="仿宋" w:hAnsi="仿宋" w:hint="eastAsia"/>
          <w:color w:val="000000"/>
          <w:sz w:val="28"/>
          <w:szCs w:val="28"/>
        </w:rPr>
        <w:t>能</w:t>
      </w:r>
      <w:r w:rsidR="00286E92">
        <w:rPr>
          <w:rFonts w:ascii="仿宋" w:eastAsia="仿宋" w:hAnsi="仿宋" w:hint="eastAsia"/>
          <w:color w:val="000000"/>
          <w:sz w:val="28"/>
          <w:szCs w:val="28"/>
        </w:rPr>
        <w:t>的建设</w:t>
      </w:r>
      <w:r>
        <w:rPr>
          <w:rFonts w:ascii="仿宋" w:eastAsia="仿宋" w:hAnsi="仿宋" w:hint="eastAsia"/>
          <w:color w:val="000000"/>
          <w:sz w:val="28"/>
          <w:szCs w:val="28"/>
        </w:rPr>
        <w:t>已达到目前国内顶级水平，</w:t>
      </w:r>
      <w:r w:rsidR="00286E92">
        <w:rPr>
          <w:rFonts w:ascii="仿宋" w:eastAsia="仿宋" w:hAnsi="仿宋" w:hint="eastAsia"/>
          <w:color w:val="000000"/>
          <w:sz w:val="28"/>
          <w:szCs w:val="28"/>
        </w:rPr>
        <w:t>对进一步拓展社会合作提供了有力的支撑，也为教师的科研创新和学生的创业提供了有效的实践基地。</w:t>
      </w:r>
    </w:p>
    <w:p w:rsidR="004A2CE6" w:rsidRPr="00452A69" w:rsidRDefault="00E903CA" w:rsidP="006D626E">
      <w:pPr>
        <w:numPr>
          <w:ilvl w:val="0"/>
          <w:numId w:val="1"/>
        </w:numPr>
        <w:adjustRightInd w:val="0"/>
        <w:snapToGrid w:val="0"/>
        <w:spacing w:afterLines="50" w:line="276" w:lineRule="auto"/>
        <w:ind w:leftChars="125" w:left="810" w:rightChars="-27" w:right="-57" w:hanging="547"/>
        <w:rPr>
          <w:rFonts w:ascii="仿宋" w:eastAsia="仿宋" w:hAnsi="仿宋"/>
          <w:color w:val="000000"/>
          <w:sz w:val="28"/>
          <w:szCs w:val="28"/>
        </w:rPr>
      </w:pPr>
      <w:r w:rsidRPr="004A2CE6">
        <w:rPr>
          <w:rFonts w:ascii="仿宋" w:eastAsia="仿宋" w:hAnsi="仿宋" w:hint="eastAsia"/>
          <w:color w:val="000000"/>
          <w:sz w:val="28"/>
          <w:szCs w:val="28"/>
        </w:rPr>
        <w:t>举办</w:t>
      </w:r>
      <w:r w:rsidR="00CE7D74" w:rsidRPr="004A2CE6">
        <w:rPr>
          <w:rFonts w:ascii="仿宋" w:eastAsia="仿宋" w:hAnsi="仿宋" w:hint="eastAsia"/>
          <w:color w:val="000000"/>
          <w:sz w:val="28"/>
          <w:szCs w:val="28"/>
        </w:rPr>
        <w:t>传媒</w:t>
      </w:r>
      <w:r w:rsidR="00CE7D74" w:rsidRPr="004A2CE6">
        <w:rPr>
          <w:rFonts w:ascii="仿宋" w:eastAsia="仿宋" w:hAnsi="仿宋"/>
          <w:color w:val="000000"/>
          <w:sz w:val="28"/>
          <w:szCs w:val="28"/>
        </w:rPr>
        <w:t>大讲堂活动</w:t>
      </w:r>
      <w:r w:rsidR="00CE7D74">
        <w:rPr>
          <w:rFonts w:ascii="仿宋" w:eastAsia="仿宋" w:hAnsi="仿宋" w:hint="eastAsia"/>
          <w:color w:val="000000"/>
          <w:sz w:val="28"/>
          <w:szCs w:val="28"/>
        </w:rPr>
        <w:t>，提高传媒学院的影响力</w:t>
      </w:r>
      <w:r w:rsidRPr="004A2CE6">
        <w:rPr>
          <w:rFonts w:ascii="仿宋" w:eastAsia="仿宋" w:hAnsi="仿宋"/>
          <w:color w:val="000000"/>
          <w:sz w:val="28"/>
          <w:szCs w:val="28"/>
        </w:rPr>
        <w:t>。</w:t>
      </w:r>
      <w:r w:rsidR="00CE7D74" w:rsidRPr="00895FD2">
        <w:rPr>
          <w:rFonts w:ascii="Times New Roman" w:eastAsia="仿宋" w:hAnsi="Times New Roman" w:cs="Times New Roman"/>
          <w:color w:val="000000"/>
          <w:sz w:val="28"/>
          <w:szCs w:val="28"/>
        </w:rPr>
        <w:t>2015</w:t>
      </w:r>
      <w:r w:rsidR="00CE7D74" w:rsidRPr="00895FD2">
        <w:rPr>
          <w:rFonts w:ascii="Times New Roman" w:eastAsia="仿宋" w:hAnsi="仿宋" w:cs="Times New Roman"/>
          <w:color w:val="000000"/>
          <w:sz w:val="28"/>
          <w:szCs w:val="28"/>
        </w:rPr>
        <w:t>年我院共举办了</w:t>
      </w:r>
      <w:r w:rsidR="00CE7D74" w:rsidRPr="00895FD2">
        <w:rPr>
          <w:rFonts w:ascii="Times New Roman" w:eastAsia="仿宋" w:hAnsi="Times New Roman" w:cs="Times New Roman"/>
          <w:color w:val="000000"/>
          <w:sz w:val="28"/>
          <w:szCs w:val="28"/>
        </w:rPr>
        <w:t>4</w:t>
      </w:r>
      <w:r w:rsidR="00CE7D74" w:rsidRPr="00895FD2">
        <w:rPr>
          <w:rFonts w:ascii="Times New Roman" w:eastAsia="仿宋" w:hAnsi="仿宋" w:cs="Times New Roman"/>
          <w:color w:val="000000"/>
          <w:sz w:val="28"/>
          <w:szCs w:val="28"/>
        </w:rPr>
        <w:t>次传媒大讲堂活动，其中最有影响力的是</w:t>
      </w:r>
      <w:r w:rsidR="00603BEC" w:rsidRPr="00895FD2">
        <w:rPr>
          <w:rFonts w:ascii="Times New Roman" w:eastAsia="仿宋" w:hAnsi="Times New Roman" w:cs="Times New Roman"/>
          <w:color w:val="000000"/>
          <w:sz w:val="28"/>
          <w:szCs w:val="28"/>
        </w:rPr>
        <w:t>5</w:t>
      </w:r>
      <w:r w:rsidR="00603BEC" w:rsidRPr="00895FD2">
        <w:rPr>
          <w:rFonts w:ascii="Times New Roman" w:eastAsia="仿宋" w:hAnsi="仿宋" w:cs="Times New Roman"/>
          <w:color w:val="000000"/>
          <w:sz w:val="28"/>
          <w:szCs w:val="28"/>
        </w:rPr>
        <w:t>月</w:t>
      </w:r>
      <w:r w:rsidR="00603BEC">
        <w:rPr>
          <w:rFonts w:ascii="仿宋" w:eastAsia="仿宋" w:hAnsi="仿宋" w:hint="eastAsia"/>
          <w:color w:val="000000"/>
          <w:sz w:val="28"/>
          <w:szCs w:val="28"/>
        </w:rPr>
        <w:t>份</w:t>
      </w:r>
      <w:r w:rsidR="00CE7D74">
        <w:rPr>
          <w:rFonts w:ascii="仿宋" w:eastAsia="仿宋" w:hAnsi="仿宋" w:hint="eastAsia"/>
          <w:color w:val="000000"/>
          <w:sz w:val="28"/>
          <w:szCs w:val="28"/>
        </w:rPr>
        <w:t>国家工信部来我院举办的“中国高校数字媒体协同创新”</w:t>
      </w:r>
      <w:r w:rsidR="00603BEC">
        <w:rPr>
          <w:rFonts w:ascii="仿宋" w:eastAsia="仿宋" w:hAnsi="仿宋" w:hint="eastAsia"/>
          <w:color w:val="000000"/>
          <w:sz w:val="28"/>
          <w:szCs w:val="28"/>
        </w:rPr>
        <w:t>启动仪式，在此次活动中，经过工信部考察评估，使我院成为了山东省第一个“中国高校数字媒体协同创新联合实验室”的加盟单位和副理事长单位，我本人也被中国数字艺术设计专家委员会任命为山东省第一个高级专家。</w:t>
      </w:r>
    </w:p>
    <w:p w:rsidR="00E903CA" w:rsidRPr="005B081B" w:rsidRDefault="005F6198" w:rsidP="006D626E">
      <w:pPr>
        <w:numPr>
          <w:ilvl w:val="0"/>
          <w:numId w:val="1"/>
        </w:numPr>
        <w:adjustRightInd w:val="0"/>
        <w:snapToGrid w:val="0"/>
        <w:spacing w:afterLines="50" w:line="276" w:lineRule="auto"/>
        <w:ind w:leftChars="125" w:left="810" w:rightChars="-27" w:right="-57" w:hanging="547"/>
        <w:rPr>
          <w:rFonts w:ascii="仿宋" w:eastAsia="仿宋" w:hAnsi="仿宋"/>
          <w:color w:val="000000"/>
          <w:sz w:val="28"/>
          <w:szCs w:val="28"/>
        </w:rPr>
      </w:pPr>
      <w:r>
        <w:rPr>
          <w:rFonts w:ascii="仿宋" w:eastAsia="仿宋" w:hAnsi="仿宋" w:hint="eastAsia"/>
          <w:color w:val="000000"/>
          <w:sz w:val="28"/>
          <w:szCs w:val="28"/>
        </w:rPr>
        <w:t>在</w:t>
      </w:r>
      <w:r w:rsidR="00E903CA" w:rsidRPr="00452A69">
        <w:rPr>
          <w:rFonts w:ascii="仿宋" w:eastAsia="仿宋" w:hAnsi="仿宋" w:hint="eastAsia"/>
          <w:color w:val="000000"/>
          <w:sz w:val="28"/>
          <w:szCs w:val="28"/>
        </w:rPr>
        <w:t>学生工作</w:t>
      </w:r>
      <w:r>
        <w:rPr>
          <w:rFonts w:ascii="仿宋" w:eastAsia="仿宋" w:hAnsi="仿宋" w:hint="eastAsia"/>
          <w:color w:val="000000"/>
          <w:sz w:val="28"/>
          <w:szCs w:val="28"/>
        </w:rPr>
        <w:t>中</w:t>
      </w:r>
      <w:r w:rsidR="00E903CA" w:rsidRPr="00452A69">
        <w:rPr>
          <w:rFonts w:ascii="仿宋" w:eastAsia="仿宋" w:hAnsi="仿宋" w:hint="eastAsia"/>
          <w:color w:val="000000"/>
          <w:sz w:val="28"/>
          <w:szCs w:val="28"/>
        </w:rPr>
        <w:t>注重</w:t>
      </w:r>
      <w:r w:rsidRPr="00452A69">
        <w:rPr>
          <w:rFonts w:ascii="仿宋" w:eastAsia="仿宋" w:hAnsi="仿宋" w:hint="eastAsia"/>
          <w:color w:val="000000"/>
          <w:sz w:val="28"/>
          <w:szCs w:val="28"/>
        </w:rPr>
        <w:t>探索</w:t>
      </w:r>
      <w:r>
        <w:rPr>
          <w:rFonts w:ascii="仿宋" w:eastAsia="仿宋" w:hAnsi="仿宋" w:hint="eastAsia"/>
          <w:color w:val="000000"/>
          <w:sz w:val="28"/>
          <w:szCs w:val="28"/>
        </w:rPr>
        <w:t>开发</w:t>
      </w:r>
      <w:r w:rsidR="00E903CA" w:rsidRPr="00452A69">
        <w:rPr>
          <w:rFonts w:ascii="仿宋" w:eastAsia="仿宋" w:hAnsi="仿宋" w:hint="eastAsia"/>
          <w:color w:val="000000"/>
          <w:sz w:val="28"/>
          <w:szCs w:val="28"/>
        </w:rPr>
        <w:t>与学生专业融合</w:t>
      </w:r>
      <w:r>
        <w:rPr>
          <w:rFonts w:ascii="仿宋" w:eastAsia="仿宋" w:hAnsi="仿宋" w:hint="eastAsia"/>
          <w:color w:val="000000"/>
          <w:sz w:val="28"/>
          <w:szCs w:val="28"/>
        </w:rPr>
        <w:t>互动的新方法</w:t>
      </w:r>
      <w:r w:rsidR="00E903CA" w:rsidRPr="00452A69">
        <w:rPr>
          <w:rFonts w:ascii="仿宋" w:eastAsia="仿宋" w:hAnsi="仿宋" w:hint="eastAsia"/>
          <w:color w:val="000000"/>
          <w:sz w:val="28"/>
          <w:szCs w:val="28"/>
        </w:rPr>
        <w:t>。</w:t>
      </w:r>
      <w:r w:rsidRPr="005B081B">
        <w:rPr>
          <w:rFonts w:ascii="Times New Roman" w:eastAsia="仿宋" w:hAnsi="Times New Roman" w:cs="Times New Roman"/>
          <w:color w:val="000000"/>
          <w:sz w:val="28"/>
          <w:szCs w:val="28"/>
        </w:rPr>
        <w:lastRenderedPageBreak/>
        <w:t>2015</w:t>
      </w:r>
      <w:r w:rsidRPr="005B081B">
        <w:rPr>
          <w:rFonts w:ascii="Times New Roman" w:eastAsia="仿宋" w:hAnsi="仿宋" w:cs="Times New Roman"/>
          <w:color w:val="000000"/>
          <w:sz w:val="28"/>
          <w:szCs w:val="28"/>
        </w:rPr>
        <w:t>年</w:t>
      </w:r>
      <w:r w:rsidR="005B081B">
        <w:rPr>
          <w:rFonts w:eastAsia="仿宋" w:hAnsi="仿宋" w:cs="仿宋_GB2312" w:hint="eastAsia"/>
          <w:sz w:val="28"/>
          <w:szCs w:val="28"/>
        </w:rPr>
        <w:t>，我院学生会的微信推送平台在招生考试、学生联谊、学生活动、成果展示、</w:t>
      </w:r>
      <w:r w:rsidR="00E305B8">
        <w:rPr>
          <w:rFonts w:eastAsia="仿宋" w:hAnsi="仿宋" w:cs="仿宋_GB2312" w:hint="eastAsia"/>
          <w:sz w:val="28"/>
          <w:szCs w:val="28"/>
        </w:rPr>
        <w:t>生活求助、情感沟通、学术探索等多个方面起到了积极的推动作用，展示了传媒各专业学生的合作</w:t>
      </w:r>
      <w:r w:rsidR="00B2635D">
        <w:rPr>
          <w:rFonts w:eastAsia="仿宋" w:hAnsi="仿宋" w:cs="仿宋_GB2312" w:hint="eastAsia"/>
          <w:sz w:val="28"/>
          <w:szCs w:val="28"/>
        </w:rPr>
        <w:t>创新</w:t>
      </w:r>
      <w:r w:rsidR="00E305B8">
        <w:rPr>
          <w:rFonts w:eastAsia="仿宋" w:hAnsi="仿宋" w:cs="仿宋_GB2312" w:hint="eastAsia"/>
          <w:sz w:val="28"/>
          <w:szCs w:val="28"/>
        </w:rPr>
        <w:t>能力。同时我们还</w:t>
      </w:r>
      <w:r w:rsidRPr="00B06C18">
        <w:rPr>
          <w:rFonts w:eastAsia="仿宋" w:hAnsi="仿宋" w:cs="仿宋_GB2312" w:hint="eastAsia"/>
          <w:sz w:val="28"/>
          <w:szCs w:val="28"/>
        </w:rPr>
        <w:t>开展了</w:t>
      </w:r>
      <w:r w:rsidRPr="00B06C18">
        <w:rPr>
          <w:rFonts w:eastAsia="仿宋" w:cs="仿宋_GB2312" w:hint="eastAsia"/>
          <w:sz w:val="28"/>
          <w:szCs w:val="28"/>
        </w:rPr>
        <w:t>“</w:t>
      </w:r>
      <w:r w:rsidRPr="00B06C18">
        <w:rPr>
          <w:rFonts w:eastAsia="仿宋" w:hAnsi="仿宋" w:cs="仿宋_GB2312" w:hint="eastAsia"/>
          <w:sz w:val="28"/>
          <w:szCs w:val="28"/>
        </w:rPr>
        <w:t>奔跑吧，山艺</w:t>
      </w:r>
      <w:r w:rsidRPr="00B06C18">
        <w:rPr>
          <w:rFonts w:eastAsia="仿宋" w:cs="仿宋_GB2312" w:hint="eastAsia"/>
          <w:sz w:val="28"/>
          <w:szCs w:val="28"/>
        </w:rPr>
        <w:t>”</w:t>
      </w:r>
      <w:r w:rsidRPr="00B06C18">
        <w:rPr>
          <w:rFonts w:eastAsia="仿宋" w:hAnsi="仿宋" w:cs="仿宋_GB2312" w:hint="eastAsia"/>
          <w:sz w:val="28"/>
          <w:szCs w:val="28"/>
        </w:rPr>
        <w:t>、</w:t>
      </w:r>
      <w:r w:rsidRPr="00B06C18">
        <w:rPr>
          <w:rFonts w:eastAsia="仿宋" w:cs="仿宋_GB2312" w:hint="eastAsia"/>
          <w:sz w:val="28"/>
          <w:szCs w:val="28"/>
        </w:rPr>
        <w:t>“</w:t>
      </w:r>
      <w:r w:rsidRPr="00B06C18">
        <w:rPr>
          <w:rFonts w:eastAsia="仿宋" w:hAnsi="仿宋" w:cs="仿宋_GB2312" w:hint="eastAsia"/>
          <w:sz w:val="28"/>
          <w:szCs w:val="28"/>
        </w:rPr>
        <w:t>传媒正能量</w:t>
      </w:r>
      <w:r w:rsidRPr="00B06C18">
        <w:rPr>
          <w:rFonts w:eastAsia="仿宋" w:cs="仿宋_GB2312" w:hint="eastAsia"/>
          <w:sz w:val="28"/>
          <w:szCs w:val="28"/>
        </w:rPr>
        <w:t>”</w:t>
      </w:r>
      <w:r>
        <w:rPr>
          <w:rFonts w:eastAsia="仿宋" w:hAnsi="仿宋" w:cs="仿宋_GB2312" w:hint="eastAsia"/>
          <w:sz w:val="28"/>
          <w:szCs w:val="28"/>
        </w:rPr>
        <w:t>系列活动、暑期社会实践、《万物生长》、《剩者为王》、《陪安东尼</w:t>
      </w:r>
      <w:r w:rsidRPr="00B06C18">
        <w:rPr>
          <w:rFonts w:eastAsia="仿宋" w:hAnsi="仿宋" w:cs="仿宋_GB2312" w:hint="eastAsia"/>
          <w:sz w:val="28"/>
          <w:szCs w:val="28"/>
        </w:rPr>
        <w:t>过漫长岁月》等院校电影的点映及主创见面会，拓宽了学生的专业视野，也在学生与市场之间建立了有效的联系。</w:t>
      </w:r>
    </w:p>
    <w:p w:rsidR="005B081B" w:rsidRDefault="005B081B" w:rsidP="006D626E">
      <w:pPr>
        <w:adjustRightInd w:val="0"/>
        <w:snapToGrid w:val="0"/>
        <w:spacing w:afterLines="50" w:line="276" w:lineRule="auto"/>
        <w:ind w:left="284" w:rightChars="-27" w:right="-57" w:firstLineChars="187" w:firstLine="524"/>
        <w:rPr>
          <w:rFonts w:ascii="Times New Roman" w:eastAsia="仿宋" w:hAnsi="Times New Roman" w:cs="仿宋_GB2312"/>
          <w:sz w:val="28"/>
          <w:szCs w:val="28"/>
        </w:rPr>
      </w:pPr>
      <w:r w:rsidRPr="005B081B">
        <w:rPr>
          <w:rFonts w:ascii="Times New Roman" w:eastAsia="仿宋" w:hAnsi="Times New Roman" w:cs="仿宋_GB2312" w:hint="eastAsia"/>
          <w:sz w:val="28"/>
          <w:szCs w:val="28"/>
        </w:rPr>
        <w:t>2015</w:t>
      </w:r>
      <w:r w:rsidRPr="005B081B">
        <w:rPr>
          <w:rFonts w:ascii="Times New Roman" w:eastAsia="仿宋" w:hAnsi="Times New Roman" w:cs="仿宋_GB2312" w:hint="eastAsia"/>
          <w:sz w:val="28"/>
          <w:szCs w:val="28"/>
        </w:rPr>
        <w:t>年</w:t>
      </w:r>
      <w:r w:rsidR="00E305B8">
        <w:rPr>
          <w:rFonts w:ascii="Times New Roman" w:eastAsia="仿宋" w:hAnsi="Times New Roman" w:cs="仿宋_GB2312" w:hint="eastAsia"/>
          <w:sz w:val="28"/>
          <w:szCs w:val="28"/>
        </w:rPr>
        <w:t>我院</w:t>
      </w:r>
      <w:r w:rsidRPr="005B081B">
        <w:rPr>
          <w:rFonts w:ascii="Times New Roman" w:eastAsia="仿宋" w:hAnsi="Times New Roman" w:cs="仿宋_GB2312" w:hint="eastAsia"/>
          <w:sz w:val="28"/>
          <w:szCs w:val="28"/>
        </w:rPr>
        <w:t>教师发表论文</w:t>
      </w:r>
      <w:r w:rsidRPr="005B081B">
        <w:rPr>
          <w:rFonts w:ascii="Times New Roman" w:eastAsia="仿宋" w:hAnsi="Times New Roman" w:cs="仿宋_GB2312" w:hint="eastAsia"/>
          <w:sz w:val="28"/>
          <w:szCs w:val="28"/>
        </w:rPr>
        <w:t>49</w:t>
      </w:r>
      <w:r w:rsidRPr="005B081B">
        <w:rPr>
          <w:rFonts w:ascii="Times New Roman" w:eastAsia="仿宋" w:hAnsi="Times New Roman" w:cs="仿宋_GB2312" w:hint="eastAsia"/>
          <w:sz w:val="28"/>
          <w:szCs w:val="28"/>
        </w:rPr>
        <w:t>篇，其中</w:t>
      </w:r>
      <w:r w:rsidRPr="005B081B">
        <w:rPr>
          <w:rFonts w:ascii="Times New Roman" w:eastAsia="仿宋" w:hAnsi="Times New Roman" w:cs="仿宋_GB2312" w:hint="eastAsia"/>
          <w:sz w:val="28"/>
          <w:szCs w:val="28"/>
        </w:rPr>
        <w:t>5</w:t>
      </w:r>
      <w:r w:rsidRPr="005B081B">
        <w:rPr>
          <w:rFonts w:ascii="Times New Roman" w:eastAsia="仿宋" w:hAnsi="Times New Roman" w:cs="仿宋_GB2312" w:hint="eastAsia"/>
          <w:sz w:val="28"/>
          <w:szCs w:val="28"/>
        </w:rPr>
        <w:t>篇发表于</w:t>
      </w:r>
      <w:r w:rsidRPr="005B081B">
        <w:rPr>
          <w:rFonts w:ascii="Times New Roman" w:eastAsia="仿宋" w:hAnsi="Times New Roman" w:cs="仿宋_GB2312" w:hint="eastAsia"/>
          <w:sz w:val="28"/>
          <w:szCs w:val="28"/>
        </w:rPr>
        <w:t>CSSCI</w:t>
      </w:r>
      <w:r w:rsidRPr="005B081B">
        <w:rPr>
          <w:rFonts w:ascii="Times New Roman" w:eastAsia="仿宋" w:hAnsi="Times New Roman" w:cs="仿宋_GB2312" w:hint="eastAsia"/>
          <w:sz w:val="28"/>
          <w:szCs w:val="28"/>
        </w:rPr>
        <w:t>期刊，</w:t>
      </w:r>
      <w:r w:rsidRPr="005B081B">
        <w:rPr>
          <w:rFonts w:ascii="Times New Roman" w:eastAsia="仿宋" w:hAnsi="Times New Roman" w:cs="仿宋_GB2312" w:hint="eastAsia"/>
          <w:sz w:val="28"/>
          <w:szCs w:val="28"/>
        </w:rPr>
        <w:t>8</w:t>
      </w:r>
      <w:r w:rsidRPr="005B081B">
        <w:rPr>
          <w:rFonts w:ascii="Times New Roman" w:eastAsia="仿宋" w:hAnsi="Times New Roman" w:cs="仿宋_GB2312" w:hint="eastAsia"/>
          <w:sz w:val="28"/>
          <w:szCs w:val="28"/>
        </w:rPr>
        <w:t>篇发表于中文核心期刊。参加全国及省市级讲座会议</w:t>
      </w:r>
      <w:r w:rsidRPr="005B081B">
        <w:rPr>
          <w:rFonts w:ascii="Times New Roman" w:eastAsia="仿宋" w:hAnsi="Times New Roman" w:cs="仿宋_GB2312" w:hint="eastAsia"/>
          <w:sz w:val="28"/>
          <w:szCs w:val="28"/>
        </w:rPr>
        <w:t>10</w:t>
      </w:r>
      <w:r w:rsidRPr="005B081B">
        <w:rPr>
          <w:rFonts w:ascii="Times New Roman" w:eastAsia="仿宋" w:hAnsi="Times New Roman" w:cs="仿宋_GB2312" w:hint="eastAsia"/>
          <w:sz w:val="28"/>
          <w:szCs w:val="28"/>
        </w:rPr>
        <w:t>次，一位教师撰写的《电视剧，更应注重“精神颜值”》一文获得“飞天奖”电视剧优秀评论二等奖，一篇论文被中国高教学会影视教育专业委员会评为优秀奖，一篇论文获北京大学科研成果奖。三个省厅级项目结项。一位教师负责的课题《自媒体时代微电影青年亚文化研究》获得文化部文化艺术科学研究项目立项，还有</w:t>
      </w:r>
      <w:r w:rsidRPr="005B081B">
        <w:rPr>
          <w:rFonts w:ascii="Times New Roman" w:eastAsia="仿宋" w:hAnsi="Times New Roman" w:cs="仿宋_GB2312" w:hint="eastAsia"/>
          <w:sz w:val="28"/>
          <w:szCs w:val="28"/>
        </w:rPr>
        <w:t>5</w:t>
      </w:r>
      <w:r w:rsidRPr="005B081B">
        <w:rPr>
          <w:rFonts w:ascii="Times New Roman" w:eastAsia="仿宋" w:hAnsi="Times New Roman" w:cs="仿宋_GB2312" w:hint="eastAsia"/>
          <w:sz w:val="28"/>
          <w:szCs w:val="28"/>
        </w:rPr>
        <w:t>个省厅级和</w:t>
      </w:r>
      <w:r w:rsidRPr="005B081B">
        <w:rPr>
          <w:rFonts w:ascii="Times New Roman" w:eastAsia="仿宋" w:hAnsi="Times New Roman" w:cs="仿宋_GB2312" w:hint="eastAsia"/>
          <w:sz w:val="28"/>
          <w:szCs w:val="28"/>
        </w:rPr>
        <w:t>1</w:t>
      </w:r>
      <w:r w:rsidRPr="005B081B">
        <w:rPr>
          <w:rFonts w:ascii="Times New Roman" w:eastAsia="仿宋" w:hAnsi="Times New Roman" w:cs="仿宋_GB2312" w:hint="eastAsia"/>
          <w:sz w:val="28"/>
          <w:szCs w:val="28"/>
        </w:rPr>
        <w:t>个校级科研项目立项。</w:t>
      </w:r>
    </w:p>
    <w:p w:rsidR="00E305B8" w:rsidRDefault="00E305B8" w:rsidP="006D626E">
      <w:pPr>
        <w:adjustRightInd w:val="0"/>
        <w:snapToGrid w:val="0"/>
        <w:spacing w:afterLines="50" w:line="276" w:lineRule="auto"/>
        <w:ind w:left="284" w:rightChars="-27" w:right="-57" w:firstLineChars="187" w:firstLine="524"/>
        <w:rPr>
          <w:rFonts w:ascii="Times New Roman" w:eastAsia="仿宋" w:hAnsi="Times New Roman" w:cs="Times New Roman"/>
          <w:sz w:val="28"/>
          <w:szCs w:val="28"/>
        </w:rPr>
      </w:pPr>
      <w:r>
        <w:rPr>
          <w:rFonts w:ascii="Times New Roman" w:eastAsia="仿宋" w:hAnsi="Times New Roman" w:cs="仿宋_GB2312" w:hint="eastAsia"/>
          <w:sz w:val="28"/>
          <w:szCs w:val="28"/>
        </w:rPr>
        <w:t>此外，</w:t>
      </w:r>
      <w:r w:rsidR="000F5AC2">
        <w:rPr>
          <w:rFonts w:ascii="Times New Roman" w:eastAsia="仿宋" w:hAnsi="Times New Roman" w:cs="仿宋_GB2312" w:hint="eastAsia"/>
          <w:sz w:val="28"/>
          <w:szCs w:val="28"/>
        </w:rPr>
        <w:t>我们还</w:t>
      </w:r>
      <w:r w:rsidR="000F5AC2" w:rsidRPr="00B06C18">
        <w:rPr>
          <w:rFonts w:eastAsia="仿宋" w:hAnsi="仿宋" w:cs="仿宋_GB2312" w:hint="eastAsia"/>
          <w:sz w:val="28"/>
          <w:szCs w:val="28"/>
        </w:rPr>
        <w:t>加强</w:t>
      </w:r>
      <w:r w:rsidR="000F5AC2">
        <w:rPr>
          <w:rFonts w:eastAsia="仿宋" w:hAnsi="仿宋" w:cs="仿宋_GB2312" w:hint="eastAsia"/>
          <w:sz w:val="28"/>
          <w:szCs w:val="28"/>
        </w:rPr>
        <w:t>了</w:t>
      </w:r>
      <w:r w:rsidR="000F5AC2" w:rsidRPr="00B06C18">
        <w:rPr>
          <w:rFonts w:eastAsia="仿宋" w:hAnsi="仿宋" w:cs="仿宋_GB2312" w:hint="eastAsia"/>
          <w:sz w:val="28"/>
          <w:szCs w:val="28"/>
        </w:rPr>
        <w:t>横向课题拓展与校企合作共建，先后承接济南电视台、长清公安局等节目创作与制作；与山东教育电视台建立了</w:t>
      </w:r>
      <w:r w:rsidR="000F5AC2" w:rsidRPr="00B06C18">
        <w:rPr>
          <w:rFonts w:eastAsia="仿宋" w:cs="仿宋_GB2312" w:hint="eastAsia"/>
          <w:sz w:val="28"/>
          <w:szCs w:val="28"/>
        </w:rPr>
        <w:t>“</w:t>
      </w:r>
      <w:r w:rsidR="000F5AC2" w:rsidRPr="00B06C18">
        <w:rPr>
          <w:rFonts w:eastAsia="仿宋" w:hAnsi="仿宋" w:cs="仿宋_GB2312" w:hint="eastAsia"/>
          <w:sz w:val="28"/>
          <w:szCs w:val="28"/>
        </w:rPr>
        <w:t>青春中国</w:t>
      </w:r>
      <w:r w:rsidR="000F5AC2" w:rsidRPr="00B06C18">
        <w:rPr>
          <w:rFonts w:eastAsia="仿宋" w:cs="仿宋_GB2312" w:hint="eastAsia"/>
          <w:sz w:val="28"/>
          <w:szCs w:val="28"/>
        </w:rPr>
        <w:t>”</w:t>
      </w:r>
      <w:r w:rsidR="00675CC7">
        <w:rPr>
          <w:rFonts w:eastAsia="仿宋" w:cs="仿宋_GB2312" w:hint="eastAsia"/>
          <w:sz w:val="28"/>
          <w:szCs w:val="28"/>
        </w:rPr>
        <w:t>高校</w:t>
      </w:r>
      <w:r w:rsidR="000F5AC2" w:rsidRPr="00B06C18">
        <w:rPr>
          <w:rFonts w:eastAsia="仿宋" w:hAnsi="仿宋" w:cs="仿宋_GB2312" w:hint="eastAsia"/>
          <w:sz w:val="28"/>
          <w:szCs w:val="28"/>
        </w:rPr>
        <w:t>制作联盟；</w:t>
      </w:r>
      <w:r w:rsidR="000F5AC2">
        <w:rPr>
          <w:rFonts w:eastAsia="仿宋" w:hAnsi="仿宋" w:cs="仿宋_GB2312" w:hint="eastAsia"/>
          <w:color w:val="000000"/>
          <w:sz w:val="28"/>
          <w:szCs w:val="28"/>
        </w:rPr>
        <w:t>申请</w:t>
      </w:r>
      <w:r w:rsidR="000F5AC2" w:rsidRPr="00B06C18">
        <w:rPr>
          <w:rFonts w:eastAsia="仿宋" w:hAnsi="仿宋" w:cs="仿宋_GB2312" w:hint="eastAsia"/>
          <w:color w:val="000000"/>
          <w:sz w:val="28"/>
          <w:szCs w:val="28"/>
        </w:rPr>
        <w:t>省科技厅专项拨款</w:t>
      </w:r>
      <w:r w:rsidR="000F5AC2" w:rsidRPr="000F5AC2">
        <w:rPr>
          <w:rFonts w:ascii="Times New Roman" w:eastAsia="仿宋" w:hAnsi="Times New Roman" w:cs="Times New Roman"/>
          <w:color w:val="000000"/>
          <w:sz w:val="28"/>
          <w:szCs w:val="28"/>
        </w:rPr>
        <w:t>50</w:t>
      </w:r>
      <w:r w:rsidR="000F5AC2" w:rsidRPr="000F5AC2">
        <w:rPr>
          <w:rFonts w:ascii="Times New Roman" w:eastAsia="仿宋" w:hAnsi="Times New Roman" w:cs="Times New Roman"/>
          <w:color w:val="000000"/>
          <w:sz w:val="28"/>
          <w:szCs w:val="28"/>
        </w:rPr>
        <w:t>万元</w:t>
      </w:r>
      <w:r w:rsidR="000F5AC2">
        <w:rPr>
          <w:rFonts w:ascii="Times New Roman" w:eastAsia="仿宋" w:hAnsi="Times New Roman" w:cs="Times New Roman" w:hint="eastAsia"/>
          <w:color w:val="000000"/>
          <w:sz w:val="28"/>
          <w:szCs w:val="28"/>
        </w:rPr>
        <w:t>改造了</w:t>
      </w:r>
      <w:r w:rsidR="000F5AC2" w:rsidRPr="000F5AC2">
        <w:rPr>
          <w:rFonts w:ascii="Times New Roman" w:eastAsia="仿宋" w:hAnsi="Times New Roman" w:cs="Times New Roman"/>
          <w:color w:val="000000"/>
          <w:sz w:val="28"/>
          <w:szCs w:val="28"/>
        </w:rPr>
        <w:t>全媒体演播室</w:t>
      </w:r>
      <w:r w:rsidR="000F5AC2">
        <w:rPr>
          <w:rFonts w:ascii="Times New Roman" w:eastAsia="仿宋" w:hAnsi="Times New Roman" w:cs="Times New Roman" w:hint="eastAsia"/>
          <w:color w:val="000000"/>
          <w:sz w:val="28"/>
          <w:szCs w:val="28"/>
        </w:rPr>
        <w:t>基础设备；</w:t>
      </w:r>
      <w:r w:rsidR="000F5AC2">
        <w:rPr>
          <w:rFonts w:eastAsia="仿宋" w:hAnsi="仿宋" w:cs="仿宋_GB2312" w:hint="eastAsia"/>
          <w:color w:val="000000"/>
          <w:sz w:val="28"/>
          <w:szCs w:val="28"/>
        </w:rPr>
        <w:t>申请</w:t>
      </w:r>
      <w:r w:rsidR="000F5AC2" w:rsidRPr="00B06C18">
        <w:rPr>
          <w:rFonts w:eastAsia="仿宋" w:hAnsi="仿宋" w:cs="仿宋_GB2312" w:hint="eastAsia"/>
          <w:color w:val="000000"/>
          <w:sz w:val="28"/>
          <w:szCs w:val="28"/>
        </w:rPr>
        <w:t>省科技厅专项拨款</w:t>
      </w:r>
      <w:r w:rsidR="000F5AC2" w:rsidRPr="000F5AC2">
        <w:rPr>
          <w:rFonts w:ascii="Times New Roman" w:eastAsia="仿宋" w:hAnsi="Times New Roman" w:cs="Times New Roman"/>
          <w:color w:val="000000"/>
          <w:sz w:val="28"/>
          <w:szCs w:val="28"/>
        </w:rPr>
        <w:t>50</w:t>
      </w:r>
      <w:r w:rsidR="000F5AC2" w:rsidRPr="000F5AC2">
        <w:rPr>
          <w:rFonts w:ascii="Times New Roman" w:eastAsia="仿宋" w:hAnsi="Times New Roman" w:cs="Times New Roman"/>
          <w:color w:val="000000"/>
          <w:sz w:val="28"/>
          <w:szCs w:val="28"/>
        </w:rPr>
        <w:t>万元建成</w:t>
      </w:r>
      <w:r w:rsidR="00895FD2">
        <w:rPr>
          <w:rFonts w:ascii="Times New Roman" w:eastAsia="仿宋" w:hAnsi="Times New Roman" w:cs="Times New Roman" w:hint="eastAsia"/>
          <w:color w:val="000000"/>
          <w:sz w:val="28"/>
          <w:szCs w:val="28"/>
        </w:rPr>
        <w:t>了</w:t>
      </w:r>
      <w:r w:rsidR="000F5AC2" w:rsidRPr="000F5AC2">
        <w:rPr>
          <w:rFonts w:ascii="Times New Roman" w:eastAsia="仿宋" w:hAnsi="Times New Roman" w:cs="Times New Roman"/>
          <w:sz w:val="28"/>
          <w:szCs w:val="28"/>
        </w:rPr>
        <w:t>二维动画国际创意技术研究</w:t>
      </w:r>
      <w:r w:rsidR="00B2635D">
        <w:rPr>
          <w:rFonts w:ascii="Times New Roman" w:eastAsia="仿宋" w:hAnsi="Times New Roman" w:cs="Times New Roman" w:hint="eastAsia"/>
          <w:sz w:val="28"/>
          <w:szCs w:val="28"/>
        </w:rPr>
        <w:t>实验</w:t>
      </w:r>
      <w:r w:rsidR="000F5AC2" w:rsidRPr="000F5AC2">
        <w:rPr>
          <w:rFonts w:ascii="Times New Roman" w:eastAsia="仿宋" w:hAnsi="Times New Roman" w:cs="Times New Roman"/>
          <w:sz w:val="28"/>
          <w:szCs w:val="28"/>
        </w:rPr>
        <w:t>室</w:t>
      </w:r>
      <w:r w:rsidR="000F5AC2">
        <w:rPr>
          <w:rFonts w:ascii="Times New Roman" w:eastAsia="仿宋" w:hAnsi="Times New Roman" w:cs="Times New Roman" w:hint="eastAsia"/>
          <w:sz w:val="28"/>
          <w:szCs w:val="28"/>
        </w:rPr>
        <w:t>等项目。</w:t>
      </w:r>
    </w:p>
    <w:p w:rsidR="00675CC7" w:rsidRDefault="00675CC7" w:rsidP="00B2635D">
      <w:pPr>
        <w:pStyle w:val="2"/>
        <w:ind w:rightChars="-27" w:right="-57"/>
      </w:pPr>
      <w:r>
        <w:rPr>
          <w:rFonts w:hint="eastAsia"/>
        </w:rPr>
        <w:t>二、工作的不足之处</w:t>
      </w:r>
    </w:p>
    <w:p w:rsidR="00675CC7" w:rsidRDefault="00B2635D" w:rsidP="006D626E">
      <w:pPr>
        <w:adjustRightInd w:val="0"/>
        <w:snapToGrid w:val="0"/>
        <w:spacing w:afterLines="50" w:line="276" w:lineRule="auto"/>
        <w:ind w:left="284" w:rightChars="-27" w:right="-57" w:firstLineChars="187" w:firstLine="524"/>
        <w:rPr>
          <w:rFonts w:ascii="Times New Roman" w:eastAsia="仿宋" w:hAnsi="Times New Roman" w:cs="仿宋_GB2312"/>
          <w:sz w:val="28"/>
          <w:szCs w:val="28"/>
        </w:rPr>
      </w:pPr>
      <w:r>
        <w:rPr>
          <w:rFonts w:ascii="Times New Roman" w:eastAsia="仿宋" w:hAnsi="Times New Roman" w:cs="仿宋_GB2312" w:hint="eastAsia"/>
          <w:sz w:val="28"/>
          <w:szCs w:val="28"/>
        </w:rPr>
        <w:t>我院设备管理方面一直是薄弱环节，设备多而杂，缺乏专职的管理人员</w:t>
      </w:r>
      <w:r w:rsidR="007020E3">
        <w:rPr>
          <w:rFonts w:ascii="Times New Roman" w:eastAsia="仿宋" w:hAnsi="Times New Roman" w:cs="仿宋_GB2312" w:hint="eastAsia"/>
          <w:sz w:val="28"/>
          <w:szCs w:val="28"/>
        </w:rPr>
        <w:t>进行保养维护，因而设备</w:t>
      </w:r>
      <w:r w:rsidR="00372AE0">
        <w:rPr>
          <w:rFonts w:ascii="Times New Roman" w:eastAsia="仿宋" w:hAnsi="Times New Roman" w:cs="仿宋_GB2312" w:hint="eastAsia"/>
          <w:sz w:val="28"/>
          <w:szCs w:val="28"/>
        </w:rPr>
        <w:t>的非正常</w:t>
      </w:r>
      <w:r w:rsidR="007020E3">
        <w:rPr>
          <w:rFonts w:ascii="Times New Roman" w:eastAsia="仿宋" w:hAnsi="Times New Roman" w:cs="仿宋_GB2312" w:hint="eastAsia"/>
          <w:sz w:val="28"/>
          <w:szCs w:val="28"/>
        </w:rPr>
        <w:t>损耗</w:t>
      </w:r>
      <w:r w:rsidR="00372AE0">
        <w:rPr>
          <w:rFonts w:ascii="Times New Roman" w:eastAsia="仿宋" w:hAnsi="Times New Roman" w:cs="仿宋_GB2312" w:hint="eastAsia"/>
          <w:sz w:val="28"/>
          <w:szCs w:val="28"/>
        </w:rPr>
        <w:t>较为严重。此事已提请有关职能部门协助解决。</w:t>
      </w:r>
    </w:p>
    <w:p w:rsidR="00372AE0" w:rsidRDefault="00372AE0" w:rsidP="00372AE0">
      <w:pPr>
        <w:pStyle w:val="2"/>
        <w:ind w:rightChars="-27" w:right="-57"/>
      </w:pPr>
      <w:r>
        <w:rPr>
          <w:rFonts w:hint="eastAsia"/>
        </w:rPr>
        <w:t>三、</w:t>
      </w:r>
      <w:r w:rsidRPr="006D626E">
        <w:rPr>
          <w:rFonts w:ascii="Times New Roman" w:hAnsi="Times New Roman" w:cs="Times New Roman"/>
        </w:rPr>
        <w:t>2016</w:t>
      </w:r>
      <w:r>
        <w:rPr>
          <w:rFonts w:hint="eastAsia"/>
        </w:rPr>
        <w:t>年工作</w:t>
      </w:r>
      <w:r w:rsidR="00043D2E">
        <w:rPr>
          <w:rFonts w:hint="eastAsia"/>
        </w:rPr>
        <w:t>思路</w:t>
      </w:r>
    </w:p>
    <w:p w:rsidR="00372AE0" w:rsidRPr="00372AE0" w:rsidRDefault="00372AE0" w:rsidP="002A2748">
      <w:pPr>
        <w:adjustRightInd w:val="0"/>
        <w:snapToGrid w:val="0"/>
        <w:spacing w:afterLines="50" w:line="276" w:lineRule="auto"/>
        <w:ind w:left="284" w:rightChars="-27" w:right="-57" w:firstLineChars="187" w:firstLine="524"/>
        <w:rPr>
          <w:rFonts w:ascii="Times New Roman" w:eastAsia="仿宋" w:hAnsi="Times New Roman"/>
          <w:color w:val="000000"/>
          <w:sz w:val="28"/>
          <w:szCs w:val="28"/>
        </w:rPr>
      </w:pPr>
      <w:r>
        <w:rPr>
          <w:rFonts w:ascii="Times New Roman" w:eastAsia="仿宋" w:hAnsi="Times New Roman" w:cs="仿宋_GB2312" w:hint="eastAsia"/>
          <w:sz w:val="28"/>
          <w:szCs w:val="28"/>
        </w:rPr>
        <w:t>2016</w:t>
      </w:r>
      <w:r>
        <w:rPr>
          <w:rFonts w:ascii="Times New Roman" w:eastAsia="仿宋" w:hAnsi="Times New Roman" w:cs="仿宋_GB2312" w:hint="eastAsia"/>
          <w:sz w:val="28"/>
          <w:szCs w:val="28"/>
        </w:rPr>
        <w:t>年是十三五规划的开局之年，</w:t>
      </w:r>
      <w:r w:rsidR="00E93733">
        <w:rPr>
          <w:rFonts w:ascii="Times New Roman" w:eastAsia="仿宋" w:hAnsi="Times New Roman" w:cs="仿宋_GB2312" w:hint="eastAsia"/>
          <w:sz w:val="28"/>
          <w:szCs w:val="28"/>
        </w:rPr>
        <w:t>我们将在进一步巩固扩大现有成果的基础上，</w:t>
      </w:r>
      <w:r w:rsidR="006D626E">
        <w:rPr>
          <w:rFonts w:ascii="Times New Roman" w:eastAsia="仿宋" w:hAnsi="Times New Roman" w:cs="仿宋_GB2312" w:hint="eastAsia"/>
          <w:sz w:val="28"/>
          <w:szCs w:val="28"/>
        </w:rPr>
        <w:t>坚持以内涵发展为主导，以教学为中心，以市场化为动力，以国际化为方向，深度调研、精细策划</w:t>
      </w:r>
      <w:r w:rsidR="00895FD2">
        <w:rPr>
          <w:rFonts w:ascii="Times New Roman" w:eastAsia="仿宋" w:hAnsi="Times New Roman" w:cs="仿宋_GB2312" w:hint="eastAsia"/>
          <w:sz w:val="28"/>
          <w:szCs w:val="28"/>
        </w:rPr>
        <w:t>，</w:t>
      </w:r>
      <w:r w:rsidR="006D626E">
        <w:rPr>
          <w:rFonts w:ascii="Times New Roman" w:eastAsia="仿宋" w:hAnsi="Times New Roman" w:cs="仿宋_GB2312" w:hint="eastAsia"/>
          <w:sz w:val="28"/>
          <w:szCs w:val="28"/>
        </w:rPr>
        <w:t>不断推进艺术科技</w:t>
      </w:r>
      <w:r w:rsidR="00895FD2">
        <w:rPr>
          <w:rFonts w:ascii="Times New Roman" w:eastAsia="仿宋" w:hAnsi="Times New Roman" w:cs="仿宋_GB2312" w:hint="eastAsia"/>
          <w:sz w:val="28"/>
          <w:szCs w:val="28"/>
        </w:rPr>
        <w:t>新</w:t>
      </w:r>
      <w:r w:rsidR="006D626E">
        <w:rPr>
          <w:rFonts w:ascii="Times New Roman" w:eastAsia="仿宋" w:hAnsi="Times New Roman" w:cs="仿宋_GB2312" w:hint="eastAsia"/>
          <w:sz w:val="28"/>
          <w:szCs w:val="28"/>
        </w:rPr>
        <w:t>领域</w:t>
      </w:r>
      <w:r w:rsidR="00895FD2">
        <w:rPr>
          <w:rFonts w:ascii="Times New Roman" w:eastAsia="仿宋" w:hAnsi="Times New Roman" w:cs="仿宋_GB2312" w:hint="eastAsia"/>
          <w:sz w:val="28"/>
          <w:szCs w:val="28"/>
        </w:rPr>
        <w:t>、</w:t>
      </w:r>
      <w:r w:rsidR="006D626E">
        <w:rPr>
          <w:rFonts w:ascii="Times New Roman" w:eastAsia="仿宋" w:hAnsi="Times New Roman" w:cs="仿宋_GB2312" w:hint="eastAsia"/>
          <w:sz w:val="28"/>
          <w:szCs w:val="28"/>
        </w:rPr>
        <w:t>新学科</w:t>
      </w:r>
      <w:r w:rsidR="00895FD2">
        <w:rPr>
          <w:rFonts w:ascii="Times New Roman" w:eastAsia="仿宋" w:hAnsi="Times New Roman" w:cs="仿宋_GB2312" w:hint="eastAsia"/>
          <w:sz w:val="28"/>
          <w:szCs w:val="28"/>
        </w:rPr>
        <w:t>、新专业</w:t>
      </w:r>
      <w:r w:rsidR="006D626E">
        <w:rPr>
          <w:rFonts w:ascii="Times New Roman" w:eastAsia="仿宋" w:hAnsi="Times New Roman" w:cs="仿宋_GB2312" w:hint="eastAsia"/>
          <w:sz w:val="28"/>
          <w:szCs w:val="28"/>
        </w:rPr>
        <w:t>的</w:t>
      </w:r>
      <w:r w:rsidR="00895FD2">
        <w:rPr>
          <w:rFonts w:ascii="Times New Roman" w:eastAsia="仿宋" w:hAnsi="Times New Roman" w:cs="仿宋_GB2312" w:hint="eastAsia"/>
          <w:sz w:val="28"/>
          <w:szCs w:val="28"/>
        </w:rPr>
        <w:t>发展</w:t>
      </w:r>
      <w:r w:rsidR="006D626E">
        <w:rPr>
          <w:rFonts w:ascii="Times New Roman" w:eastAsia="仿宋" w:hAnsi="Times New Roman" w:cs="仿宋_GB2312" w:hint="eastAsia"/>
          <w:sz w:val="28"/>
          <w:szCs w:val="28"/>
        </w:rPr>
        <w:t>建设。</w:t>
      </w:r>
    </w:p>
    <w:sectPr w:rsidR="00372AE0" w:rsidRPr="00372AE0" w:rsidSect="00174D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A1E" w:rsidRDefault="00A63A1E" w:rsidP="005510EC">
      <w:r>
        <w:separator/>
      </w:r>
    </w:p>
  </w:endnote>
  <w:endnote w:type="continuationSeparator" w:id="0">
    <w:p w:rsidR="00A63A1E" w:rsidRDefault="00A63A1E" w:rsidP="00551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A1E" w:rsidRDefault="00A63A1E" w:rsidP="005510EC">
      <w:r>
        <w:separator/>
      </w:r>
    </w:p>
  </w:footnote>
  <w:footnote w:type="continuationSeparator" w:id="0">
    <w:p w:rsidR="00A63A1E" w:rsidRDefault="00A63A1E" w:rsidP="00551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A5C68"/>
    <w:multiLevelType w:val="hybridMultilevel"/>
    <w:tmpl w:val="70260470"/>
    <w:lvl w:ilvl="0" w:tplc="ADDC411A">
      <w:start w:val="1"/>
      <w:numFmt w:val="decimal"/>
      <w:lvlText w:val="%1、"/>
      <w:lvlJc w:val="left"/>
      <w:pPr>
        <w:ind w:left="720" w:hanging="720"/>
      </w:pPr>
      <w:rPr>
        <w:rFonts w:ascii="Times New Roman" w:hAnsi="Times New Roman" w:cs="Times New Roman" w:hint="default"/>
        <w:b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476B"/>
    <w:rsid w:val="00043D2E"/>
    <w:rsid w:val="000E0CA3"/>
    <w:rsid w:val="000F5AC2"/>
    <w:rsid w:val="00141952"/>
    <w:rsid w:val="001601D5"/>
    <w:rsid w:val="00174DED"/>
    <w:rsid w:val="001E233F"/>
    <w:rsid w:val="00247AC1"/>
    <w:rsid w:val="00286E92"/>
    <w:rsid w:val="002A2748"/>
    <w:rsid w:val="00336DE9"/>
    <w:rsid w:val="0034250F"/>
    <w:rsid w:val="00372AE0"/>
    <w:rsid w:val="00452A69"/>
    <w:rsid w:val="004A2CE6"/>
    <w:rsid w:val="005405A9"/>
    <w:rsid w:val="005510EC"/>
    <w:rsid w:val="005B081B"/>
    <w:rsid w:val="005F6198"/>
    <w:rsid w:val="00603BEC"/>
    <w:rsid w:val="00675CC7"/>
    <w:rsid w:val="006D626E"/>
    <w:rsid w:val="007020E3"/>
    <w:rsid w:val="00740FC4"/>
    <w:rsid w:val="007A22EE"/>
    <w:rsid w:val="00895FD2"/>
    <w:rsid w:val="008B317D"/>
    <w:rsid w:val="00942A9A"/>
    <w:rsid w:val="00975A72"/>
    <w:rsid w:val="00A63A1E"/>
    <w:rsid w:val="00A97EDB"/>
    <w:rsid w:val="00B2635D"/>
    <w:rsid w:val="00BC31DA"/>
    <w:rsid w:val="00CE7D74"/>
    <w:rsid w:val="00DE476B"/>
    <w:rsid w:val="00E305B8"/>
    <w:rsid w:val="00E462CB"/>
    <w:rsid w:val="00E903CA"/>
    <w:rsid w:val="00E93733"/>
    <w:rsid w:val="00E95C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DED"/>
    <w:pPr>
      <w:widowControl w:val="0"/>
      <w:jc w:val="both"/>
    </w:pPr>
  </w:style>
  <w:style w:type="paragraph" w:styleId="2">
    <w:name w:val="heading 2"/>
    <w:basedOn w:val="a"/>
    <w:next w:val="a"/>
    <w:link w:val="2Char"/>
    <w:uiPriority w:val="9"/>
    <w:unhideWhenUsed/>
    <w:qFormat/>
    <w:rsid w:val="00E903C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34250F"/>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34250F"/>
    <w:rPr>
      <w:rFonts w:asciiTheme="majorHAnsi" w:eastAsia="宋体" w:hAnsiTheme="majorHAnsi" w:cstheme="majorBidi"/>
      <w:b/>
      <w:bCs/>
      <w:sz w:val="32"/>
      <w:szCs w:val="32"/>
    </w:rPr>
  </w:style>
  <w:style w:type="character" w:customStyle="1" w:styleId="2Char">
    <w:name w:val="标题 2 Char"/>
    <w:basedOn w:val="a0"/>
    <w:link w:val="2"/>
    <w:uiPriority w:val="9"/>
    <w:rsid w:val="00E903CA"/>
    <w:rPr>
      <w:rFonts w:asciiTheme="majorHAnsi" w:eastAsiaTheme="majorEastAsia" w:hAnsiTheme="majorHAnsi" w:cstheme="majorBidi"/>
      <w:b/>
      <w:bCs/>
      <w:sz w:val="32"/>
      <w:szCs w:val="32"/>
    </w:rPr>
  </w:style>
  <w:style w:type="paragraph" w:styleId="a4">
    <w:name w:val="header"/>
    <w:basedOn w:val="a"/>
    <w:link w:val="Char0"/>
    <w:uiPriority w:val="99"/>
    <w:semiHidden/>
    <w:unhideWhenUsed/>
    <w:rsid w:val="005510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510EC"/>
    <w:rPr>
      <w:sz w:val="18"/>
      <w:szCs w:val="18"/>
    </w:rPr>
  </w:style>
  <w:style w:type="paragraph" w:styleId="a5">
    <w:name w:val="footer"/>
    <w:basedOn w:val="a"/>
    <w:link w:val="Char1"/>
    <w:uiPriority w:val="99"/>
    <w:semiHidden/>
    <w:unhideWhenUsed/>
    <w:rsid w:val="005510EC"/>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510E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3</Pages>
  <Words>325</Words>
  <Characters>1857</Characters>
  <Application>Microsoft Office Word</Application>
  <DocSecurity>0</DocSecurity>
  <Lines>15</Lines>
  <Paragraphs>4</Paragraphs>
  <ScaleCrop>false</ScaleCrop>
  <Company>Toshiba</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plee</dc:creator>
  <cp:lastModifiedBy>plee</cp:lastModifiedBy>
  <cp:revision>13</cp:revision>
  <dcterms:created xsi:type="dcterms:W3CDTF">2016-01-11T02:40:00Z</dcterms:created>
  <dcterms:modified xsi:type="dcterms:W3CDTF">2016-01-11T15:42:00Z</dcterms:modified>
</cp:coreProperties>
</file>