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00" w:rsidRDefault="00B10FCF">
      <w:pPr>
        <w:rPr>
          <w:sz w:val="44"/>
          <w:szCs w:val="44"/>
        </w:rPr>
      </w:pPr>
      <w:r>
        <w:rPr>
          <w:rFonts w:hint="eastAsia"/>
          <w:sz w:val="44"/>
          <w:szCs w:val="44"/>
        </w:rPr>
        <w:t xml:space="preserve">           </w:t>
      </w:r>
      <w:r w:rsidR="003759AE">
        <w:rPr>
          <w:rFonts w:hint="eastAsia"/>
          <w:sz w:val="44"/>
          <w:szCs w:val="44"/>
        </w:rPr>
        <w:t>2015</w:t>
      </w:r>
      <w:r w:rsidR="003759AE">
        <w:rPr>
          <w:rFonts w:hint="eastAsia"/>
          <w:sz w:val="44"/>
          <w:szCs w:val="44"/>
        </w:rPr>
        <w:t>年</w:t>
      </w:r>
      <w:r w:rsidRPr="00B10FCF">
        <w:rPr>
          <w:rFonts w:hint="eastAsia"/>
          <w:sz w:val="44"/>
          <w:szCs w:val="44"/>
        </w:rPr>
        <w:t>述职报告</w:t>
      </w:r>
    </w:p>
    <w:p w:rsidR="003930F4" w:rsidRPr="003930F4" w:rsidRDefault="003930F4">
      <w:pPr>
        <w:rPr>
          <w:sz w:val="28"/>
          <w:szCs w:val="28"/>
        </w:rPr>
      </w:pPr>
      <w:r>
        <w:rPr>
          <w:rFonts w:hint="eastAsia"/>
          <w:sz w:val="28"/>
          <w:szCs w:val="28"/>
        </w:rPr>
        <w:t xml:space="preserve">                         </w:t>
      </w:r>
      <w:r>
        <w:rPr>
          <w:rFonts w:hint="eastAsia"/>
          <w:sz w:val="28"/>
          <w:szCs w:val="28"/>
        </w:rPr>
        <w:t>高文辛</w:t>
      </w:r>
    </w:p>
    <w:p w:rsidR="00B10FCF" w:rsidRDefault="00B10FCF">
      <w:pPr>
        <w:rPr>
          <w:sz w:val="28"/>
          <w:szCs w:val="28"/>
        </w:rPr>
      </w:pPr>
      <w:r>
        <w:rPr>
          <w:rFonts w:hint="eastAsia"/>
          <w:sz w:val="28"/>
          <w:szCs w:val="28"/>
        </w:rPr>
        <w:t xml:space="preserve">  </w:t>
      </w:r>
      <w:r w:rsidR="0028148E">
        <w:rPr>
          <w:rFonts w:hint="eastAsia"/>
          <w:sz w:val="28"/>
          <w:szCs w:val="28"/>
        </w:rPr>
        <w:t xml:space="preserve"> </w:t>
      </w:r>
      <w:r w:rsidR="000E5723">
        <w:rPr>
          <w:rFonts w:hint="eastAsia"/>
          <w:sz w:val="28"/>
          <w:szCs w:val="28"/>
        </w:rPr>
        <w:t xml:space="preserve">  </w:t>
      </w:r>
      <w:r>
        <w:rPr>
          <w:rFonts w:hint="eastAsia"/>
          <w:sz w:val="28"/>
          <w:szCs w:val="28"/>
        </w:rPr>
        <w:t>一年来，在学校领导</w:t>
      </w:r>
      <w:r w:rsidR="00A14121">
        <w:rPr>
          <w:rFonts w:hint="eastAsia"/>
          <w:sz w:val="28"/>
          <w:szCs w:val="28"/>
        </w:rPr>
        <w:t>、二级学院</w:t>
      </w:r>
      <w:r>
        <w:rPr>
          <w:rFonts w:hint="eastAsia"/>
          <w:sz w:val="28"/>
          <w:szCs w:val="28"/>
        </w:rPr>
        <w:t>和</w:t>
      </w:r>
      <w:r w:rsidR="006A1B39">
        <w:rPr>
          <w:rFonts w:hint="eastAsia"/>
          <w:sz w:val="28"/>
          <w:szCs w:val="28"/>
        </w:rPr>
        <w:t>各职能部门的关心支持</w:t>
      </w:r>
      <w:r w:rsidR="00A14121">
        <w:rPr>
          <w:rFonts w:hint="eastAsia"/>
          <w:sz w:val="28"/>
          <w:szCs w:val="28"/>
        </w:rPr>
        <w:t>下，在图书馆</w:t>
      </w:r>
      <w:r>
        <w:rPr>
          <w:rFonts w:hint="eastAsia"/>
          <w:sz w:val="28"/>
          <w:szCs w:val="28"/>
        </w:rPr>
        <w:t>全体同仁</w:t>
      </w:r>
      <w:r w:rsidR="00A14121">
        <w:rPr>
          <w:rFonts w:hint="eastAsia"/>
          <w:sz w:val="28"/>
          <w:szCs w:val="28"/>
        </w:rPr>
        <w:t>的共同努力下，在图书馆领导班子的紧密配合下，自己通过认真学习、勤奋工作、</w:t>
      </w:r>
      <w:r>
        <w:rPr>
          <w:rFonts w:hint="eastAsia"/>
          <w:sz w:val="28"/>
          <w:szCs w:val="28"/>
        </w:rPr>
        <w:t>严格履行馆长的工作职责，较好地完成了工作任务，现</w:t>
      </w:r>
      <w:r w:rsidR="00717AD8">
        <w:rPr>
          <w:rFonts w:hint="eastAsia"/>
          <w:sz w:val="28"/>
          <w:szCs w:val="28"/>
        </w:rPr>
        <w:t>将一年来“德、能、勤、绩、廉”方面的情况总结如下：</w:t>
      </w:r>
    </w:p>
    <w:p w:rsidR="00717AD8" w:rsidRDefault="00717AD8">
      <w:pPr>
        <w:rPr>
          <w:sz w:val="28"/>
          <w:szCs w:val="28"/>
        </w:rPr>
      </w:pPr>
      <w:r>
        <w:rPr>
          <w:rFonts w:hint="eastAsia"/>
          <w:sz w:val="28"/>
          <w:szCs w:val="28"/>
        </w:rPr>
        <w:t>一、加强学习，提高</w:t>
      </w:r>
      <w:r w:rsidR="00EA4A34">
        <w:rPr>
          <w:rFonts w:hint="eastAsia"/>
          <w:sz w:val="28"/>
          <w:szCs w:val="28"/>
        </w:rPr>
        <w:t>理论</w:t>
      </w:r>
      <w:r>
        <w:rPr>
          <w:rFonts w:hint="eastAsia"/>
          <w:sz w:val="28"/>
          <w:szCs w:val="28"/>
        </w:rPr>
        <w:t>水平</w:t>
      </w:r>
    </w:p>
    <w:p w:rsidR="00EA4A34" w:rsidRPr="00B817A7" w:rsidRDefault="009D6BF6" w:rsidP="00EA4A34">
      <w:pPr>
        <w:spacing w:line="360" w:lineRule="auto"/>
        <w:ind w:left="60"/>
        <w:rPr>
          <w:rFonts w:ascii="宋体" w:eastAsia="宋体" w:hAnsi="宋体" w:cs="Times New Roman"/>
          <w:sz w:val="28"/>
          <w:szCs w:val="28"/>
        </w:rPr>
      </w:pPr>
      <w:r>
        <w:rPr>
          <w:rFonts w:hint="eastAsia"/>
          <w:sz w:val="23"/>
          <w:szCs w:val="23"/>
        </w:rPr>
        <w:t xml:space="preserve"> </w:t>
      </w:r>
      <w:r w:rsidRPr="00B817A7">
        <w:rPr>
          <w:rFonts w:asciiTheme="majorEastAsia" w:eastAsiaTheme="majorEastAsia" w:hAnsiTheme="majorEastAsia" w:hint="eastAsia"/>
          <w:sz w:val="23"/>
          <w:szCs w:val="23"/>
        </w:rPr>
        <w:t xml:space="preserve">  </w:t>
      </w:r>
      <w:r w:rsidR="0028148E">
        <w:rPr>
          <w:rFonts w:asciiTheme="majorEastAsia" w:eastAsiaTheme="majorEastAsia" w:hAnsiTheme="majorEastAsia" w:hint="eastAsia"/>
          <w:sz w:val="23"/>
          <w:szCs w:val="23"/>
        </w:rPr>
        <w:t xml:space="preserve"> </w:t>
      </w:r>
      <w:r w:rsidRPr="00B817A7">
        <w:rPr>
          <w:rFonts w:ascii="宋体" w:eastAsia="宋体" w:hAnsi="宋体" w:cs="Times New Roman" w:hint="eastAsia"/>
          <w:sz w:val="28"/>
          <w:szCs w:val="28"/>
        </w:rPr>
        <w:t>加强思想政治学习，用政治理论武装</w:t>
      </w:r>
      <w:r w:rsidR="00EA4A34" w:rsidRPr="00B817A7">
        <w:rPr>
          <w:rFonts w:asciiTheme="majorEastAsia" w:eastAsiaTheme="majorEastAsia" w:hAnsiTheme="majorEastAsia" w:hint="eastAsia"/>
          <w:sz w:val="28"/>
          <w:szCs w:val="28"/>
        </w:rPr>
        <w:t>自己</w:t>
      </w:r>
      <w:r w:rsidRPr="00B817A7">
        <w:rPr>
          <w:rFonts w:ascii="宋体" w:eastAsia="宋体" w:hAnsi="宋体" w:cs="Times New Roman" w:hint="eastAsia"/>
          <w:sz w:val="28"/>
          <w:szCs w:val="28"/>
        </w:rPr>
        <w:t>。</w:t>
      </w:r>
      <w:r w:rsidR="00EA4A34" w:rsidRPr="00B817A7">
        <w:rPr>
          <w:rFonts w:ascii="宋体" w:eastAsia="宋体" w:hAnsi="宋体" w:cs="Times New Roman" w:hint="eastAsia"/>
          <w:sz w:val="28"/>
          <w:szCs w:val="28"/>
        </w:rPr>
        <w:t>认真学习“群</w:t>
      </w:r>
      <w:r w:rsidR="00EA4A34" w:rsidRPr="00B817A7">
        <w:rPr>
          <w:rFonts w:asciiTheme="majorEastAsia" w:eastAsiaTheme="majorEastAsia" w:hAnsiTheme="majorEastAsia" w:hint="eastAsia"/>
          <w:sz w:val="28"/>
          <w:szCs w:val="28"/>
        </w:rPr>
        <w:t>众路线教育实践活动”有关文件精神和“三严三实”</w:t>
      </w:r>
      <w:r w:rsidRPr="00B817A7">
        <w:rPr>
          <w:rFonts w:asciiTheme="majorEastAsia" w:eastAsiaTheme="majorEastAsia" w:hAnsiTheme="majorEastAsia" w:hint="eastAsia"/>
          <w:sz w:val="28"/>
          <w:szCs w:val="28"/>
        </w:rPr>
        <w:t xml:space="preserve"> </w:t>
      </w:r>
      <w:r w:rsidR="00EA4A34" w:rsidRPr="00B817A7">
        <w:rPr>
          <w:rFonts w:asciiTheme="majorEastAsia" w:eastAsiaTheme="majorEastAsia" w:hAnsiTheme="majorEastAsia" w:hint="eastAsia"/>
          <w:sz w:val="28"/>
          <w:szCs w:val="28"/>
        </w:rPr>
        <w:t>专题教育学习材料，以</w:t>
      </w:r>
      <w:r w:rsidR="0028148E">
        <w:rPr>
          <w:rFonts w:asciiTheme="majorEastAsia" w:eastAsiaTheme="majorEastAsia" w:hAnsiTheme="majorEastAsia" w:hint="eastAsia"/>
          <w:sz w:val="28"/>
          <w:szCs w:val="28"/>
        </w:rPr>
        <w:t>及“习近平谈治国理政”等有关理论学习文件，使自己的政治觉悟得到了</w:t>
      </w:r>
      <w:r w:rsidR="00EA4A34" w:rsidRPr="00B817A7">
        <w:rPr>
          <w:rFonts w:asciiTheme="majorEastAsia" w:eastAsiaTheme="majorEastAsia" w:hAnsiTheme="majorEastAsia" w:hint="eastAsia"/>
          <w:sz w:val="28"/>
          <w:szCs w:val="28"/>
        </w:rPr>
        <w:t>不断提升，理论水平和管理能力也得到了很大提高。</w:t>
      </w:r>
      <w:r w:rsidRPr="00B817A7">
        <w:rPr>
          <w:rFonts w:asciiTheme="majorEastAsia" w:eastAsiaTheme="majorEastAsia" w:hAnsiTheme="majorEastAsia" w:hint="eastAsia"/>
          <w:sz w:val="28"/>
          <w:szCs w:val="28"/>
        </w:rPr>
        <w:t>充分发挥党员干部的先锋模范带头作用，履职尽责</w:t>
      </w:r>
      <w:r w:rsidR="00EA4A34" w:rsidRPr="00B817A7">
        <w:rPr>
          <w:rFonts w:asciiTheme="majorEastAsia" w:eastAsiaTheme="majorEastAsia" w:hAnsiTheme="majorEastAsia" w:hint="eastAsia"/>
          <w:sz w:val="28"/>
          <w:szCs w:val="28"/>
        </w:rPr>
        <w:t>，</w:t>
      </w:r>
      <w:r w:rsidR="00EA4A34" w:rsidRPr="00B817A7">
        <w:rPr>
          <w:rFonts w:ascii="宋体" w:eastAsia="宋体" w:hAnsi="宋体" w:cs="Times New Roman" w:hint="eastAsia"/>
          <w:sz w:val="28"/>
          <w:szCs w:val="28"/>
        </w:rPr>
        <w:t>树立大局意识，努力做到文化知识、政治理论水平和实践能力的相互提高，促进图书馆各项工作的管理与</w:t>
      </w:r>
      <w:r w:rsidR="00EA4A34" w:rsidRPr="00B817A7">
        <w:rPr>
          <w:rFonts w:asciiTheme="majorEastAsia" w:eastAsiaTheme="majorEastAsia" w:hAnsiTheme="majorEastAsia" w:hint="eastAsia"/>
          <w:sz w:val="28"/>
          <w:szCs w:val="28"/>
        </w:rPr>
        <w:t>开展</w:t>
      </w:r>
      <w:r w:rsidR="00EA4A34" w:rsidRPr="00B817A7">
        <w:rPr>
          <w:rFonts w:ascii="宋体" w:eastAsia="宋体" w:hAnsi="宋体" w:cs="Times New Roman" w:hint="eastAsia"/>
          <w:sz w:val="28"/>
          <w:szCs w:val="28"/>
        </w:rPr>
        <w:t>。</w:t>
      </w:r>
    </w:p>
    <w:p w:rsidR="00717AD8" w:rsidRDefault="00B817A7">
      <w:pPr>
        <w:rPr>
          <w:rFonts w:asciiTheme="majorEastAsia" w:eastAsiaTheme="majorEastAsia" w:hAnsiTheme="majorEastAsia"/>
          <w:sz w:val="28"/>
          <w:szCs w:val="28"/>
        </w:rPr>
      </w:pPr>
      <w:r>
        <w:rPr>
          <w:rFonts w:asciiTheme="majorEastAsia" w:eastAsiaTheme="majorEastAsia" w:hAnsiTheme="majorEastAsia" w:hint="eastAsia"/>
          <w:sz w:val="28"/>
          <w:szCs w:val="28"/>
        </w:rPr>
        <w:t>二、履行职责，抓好图书馆管理工作</w:t>
      </w:r>
    </w:p>
    <w:p w:rsidR="001425F4" w:rsidRDefault="00B817A7" w:rsidP="00D22639">
      <w:pPr>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r w:rsidR="001425F4">
        <w:rPr>
          <w:rFonts w:asciiTheme="majorEastAsia" w:eastAsiaTheme="majorEastAsia" w:hAnsiTheme="majorEastAsia" w:hint="eastAsia"/>
          <w:sz w:val="28"/>
          <w:szCs w:val="28"/>
        </w:rPr>
        <w:t xml:space="preserve"> </w:t>
      </w:r>
      <w:r w:rsidRPr="001425F4">
        <w:rPr>
          <w:rFonts w:asciiTheme="majorEastAsia" w:eastAsiaTheme="majorEastAsia" w:hAnsiTheme="majorEastAsia" w:hint="eastAsia"/>
          <w:sz w:val="28"/>
          <w:szCs w:val="28"/>
        </w:rPr>
        <w:t>作为图书馆馆长，能围绕学校的中心工作，认真做好本职工作。根据学校的发展规划，制定图书馆的资源建设和特色馆藏</w:t>
      </w:r>
      <w:r w:rsidR="00A14121">
        <w:rPr>
          <w:rFonts w:asciiTheme="majorEastAsia" w:eastAsiaTheme="majorEastAsia" w:hAnsiTheme="majorEastAsia" w:hint="eastAsia"/>
          <w:sz w:val="28"/>
          <w:szCs w:val="28"/>
        </w:rPr>
        <w:t>及读者</w:t>
      </w:r>
      <w:r w:rsidRPr="001425F4">
        <w:rPr>
          <w:rFonts w:asciiTheme="majorEastAsia" w:eastAsiaTheme="majorEastAsia" w:hAnsiTheme="majorEastAsia" w:hint="eastAsia"/>
          <w:sz w:val="28"/>
          <w:szCs w:val="28"/>
        </w:rPr>
        <w:t>服务</w:t>
      </w:r>
      <w:r w:rsidR="00A14121">
        <w:rPr>
          <w:rFonts w:asciiTheme="majorEastAsia" w:eastAsiaTheme="majorEastAsia" w:hAnsiTheme="majorEastAsia" w:hint="eastAsia"/>
          <w:sz w:val="28"/>
          <w:szCs w:val="28"/>
        </w:rPr>
        <w:t>的计</w:t>
      </w:r>
      <w:r w:rsidRPr="001425F4">
        <w:rPr>
          <w:rFonts w:asciiTheme="majorEastAsia" w:eastAsiaTheme="majorEastAsia" w:hAnsiTheme="majorEastAsia" w:hint="eastAsia"/>
          <w:sz w:val="28"/>
          <w:szCs w:val="28"/>
        </w:rPr>
        <w:t>划，巩固常规性读者服务项目，扩展图书馆的特色服务内容。在形成规范的图书馆管理的基础上有所创新和突破，形成山艺图书馆独特的管理和服务模式。</w:t>
      </w:r>
    </w:p>
    <w:p w:rsidR="000E5723" w:rsidRDefault="00A14121" w:rsidP="000E5723">
      <w:pPr>
        <w:rPr>
          <w:rFonts w:ascii="宋体" w:eastAsia="宋体" w:hAnsi="宋体" w:cs="Times New Roman"/>
          <w:sz w:val="28"/>
          <w:szCs w:val="28"/>
        </w:rPr>
      </w:pPr>
      <w:r>
        <w:rPr>
          <w:rFonts w:asciiTheme="minorEastAsia" w:hAnsiTheme="minorEastAsia" w:hint="eastAsia"/>
          <w:sz w:val="28"/>
          <w:szCs w:val="28"/>
        </w:rPr>
        <w:t xml:space="preserve">    </w:t>
      </w:r>
      <w:r w:rsidR="00D22639" w:rsidRPr="001425F4">
        <w:rPr>
          <w:rFonts w:asciiTheme="minorEastAsia" w:hAnsiTheme="minorEastAsia" w:hint="eastAsia"/>
          <w:sz w:val="28"/>
          <w:szCs w:val="28"/>
        </w:rPr>
        <w:t>20015年我们采用了</w:t>
      </w:r>
      <w:r w:rsidR="00934271">
        <w:rPr>
          <w:rFonts w:asciiTheme="minorEastAsia" w:hAnsiTheme="minorEastAsia" w:hint="eastAsia"/>
          <w:sz w:val="28"/>
          <w:szCs w:val="28"/>
        </w:rPr>
        <w:t>图书</w:t>
      </w:r>
      <w:r w:rsidR="00D22639" w:rsidRPr="001425F4">
        <w:rPr>
          <w:rFonts w:asciiTheme="minorEastAsia" w:hAnsiTheme="minorEastAsia" w:hint="eastAsia"/>
          <w:sz w:val="28"/>
          <w:szCs w:val="28"/>
        </w:rPr>
        <w:t>积分制，来</w:t>
      </w:r>
      <w:r w:rsidR="0028148E" w:rsidRPr="001425F4">
        <w:rPr>
          <w:rFonts w:asciiTheme="minorEastAsia" w:hAnsiTheme="minorEastAsia" w:hint="eastAsia"/>
          <w:sz w:val="28"/>
          <w:szCs w:val="28"/>
        </w:rPr>
        <w:t>替</w:t>
      </w:r>
      <w:r w:rsidR="00D22639" w:rsidRPr="001425F4">
        <w:rPr>
          <w:rFonts w:asciiTheme="minorEastAsia" w:hAnsiTheme="minorEastAsia" w:hint="eastAsia"/>
          <w:sz w:val="28"/>
          <w:szCs w:val="28"/>
        </w:rPr>
        <w:t>代图书超期罚款制度，这</w:t>
      </w:r>
      <w:r w:rsidR="00D22639" w:rsidRPr="001425F4">
        <w:rPr>
          <w:rFonts w:asciiTheme="minorEastAsia" w:hAnsiTheme="minorEastAsia" w:hint="eastAsia"/>
          <w:sz w:val="28"/>
          <w:szCs w:val="28"/>
        </w:rPr>
        <w:lastRenderedPageBreak/>
        <w:t>在图书馆界是一个大胆的尝试，</w:t>
      </w:r>
      <w:r w:rsidR="001425F4" w:rsidRPr="001425F4">
        <w:rPr>
          <w:rFonts w:hint="eastAsia"/>
          <w:color w:val="333333"/>
          <w:sz w:val="28"/>
          <w:szCs w:val="28"/>
        </w:rPr>
        <w:t>取消图书超期</w:t>
      </w:r>
      <w:r w:rsidR="000E5723">
        <w:rPr>
          <w:rFonts w:hint="eastAsia"/>
          <w:color w:val="333333"/>
          <w:sz w:val="28"/>
          <w:szCs w:val="28"/>
        </w:rPr>
        <w:t>罚款</w:t>
      </w:r>
      <w:r w:rsidR="00D22639" w:rsidRPr="001425F4">
        <w:rPr>
          <w:rFonts w:hint="eastAsia"/>
          <w:color w:val="333333"/>
          <w:sz w:val="28"/>
          <w:szCs w:val="28"/>
        </w:rPr>
        <w:t>，是为了鼓励</w:t>
      </w:r>
      <w:r w:rsidR="001425F4" w:rsidRPr="001425F4">
        <w:rPr>
          <w:rFonts w:hint="eastAsia"/>
          <w:color w:val="333333"/>
          <w:sz w:val="28"/>
          <w:szCs w:val="28"/>
        </w:rPr>
        <w:t>学生</w:t>
      </w:r>
      <w:r w:rsidR="00D22639" w:rsidRPr="001425F4">
        <w:rPr>
          <w:rFonts w:hint="eastAsia"/>
          <w:color w:val="333333"/>
          <w:sz w:val="28"/>
          <w:szCs w:val="28"/>
        </w:rPr>
        <w:t>多读书，提升</w:t>
      </w:r>
      <w:r w:rsidR="001425F4" w:rsidRPr="001425F4">
        <w:rPr>
          <w:rFonts w:hint="eastAsia"/>
          <w:color w:val="333333"/>
          <w:sz w:val="28"/>
          <w:szCs w:val="28"/>
        </w:rPr>
        <w:t>学生</w:t>
      </w:r>
      <w:r w:rsidR="00D22639" w:rsidRPr="001425F4">
        <w:rPr>
          <w:rFonts w:hint="eastAsia"/>
          <w:color w:val="333333"/>
          <w:sz w:val="28"/>
          <w:szCs w:val="28"/>
        </w:rPr>
        <w:t>借还书的积极性，提高图书的流</w:t>
      </w:r>
      <w:r w:rsidR="001425F4" w:rsidRPr="001425F4">
        <w:rPr>
          <w:rFonts w:hint="eastAsia"/>
          <w:color w:val="333333"/>
          <w:sz w:val="28"/>
          <w:szCs w:val="28"/>
        </w:rPr>
        <w:t>通使用</w:t>
      </w:r>
      <w:r w:rsidR="00D22639" w:rsidRPr="001425F4">
        <w:rPr>
          <w:rFonts w:hint="eastAsia"/>
          <w:color w:val="333333"/>
          <w:sz w:val="28"/>
          <w:szCs w:val="28"/>
        </w:rPr>
        <w:t>率。</w:t>
      </w:r>
      <w:r w:rsidR="001425F4">
        <w:rPr>
          <w:rFonts w:hint="eastAsia"/>
          <w:color w:val="333333"/>
          <w:sz w:val="28"/>
          <w:szCs w:val="28"/>
        </w:rPr>
        <w:t>也是图书馆人性化管理的一个新举措。</w:t>
      </w:r>
      <w:r w:rsidR="00934271">
        <w:rPr>
          <w:rFonts w:ascii="宋体" w:eastAsia="宋体" w:hAnsi="宋体" w:cs="Times New Roman" w:hint="eastAsia"/>
          <w:sz w:val="28"/>
          <w:szCs w:val="28"/>
        </w:rPr>
        <w:t>在全国</w:t>
      </w:r>
      <w:r w:rsidR="000E5723">
        <w:rPr>
          <w:rFonts w:ascii="宋体" w:eastAsia="宋体" w:hAnsi="宋体" w:cs="Times New Roman" w:hint="eastAsia"/>
          <w:sz w:val="28"/>
          <w:szCs w:val="28"/>
        </w:rPr>
        <w:t>高校图书馆图书借阅率</w:t>
      </w:r>
      <w:r w:rsidR="000E5723">
        <w:rPr>
          <w:rFonts w:ascii="宋体" w:hAnsi="宋体" w:hint="eastAsia"/>
          <w:sz w:val="28"/>
          <w:szCs w:val="28"/>
        </w:rPr>
        <w:t>大幅度</w:t>
      </w:r>
      <w:r w:rsidR="000E5723">
        <w:rPr>
          <w:rFonts w:ascii="宋体" w:eastAsia="宋体" w:hAnsi="宋体" w:cs="Times New Roman" w:hint="eastAsia"/>
          <w:sz w:val="28"/>
          <w:szCs w:val="28"/>
        </w:rPr>
        <w:t>直线下降的时候,我们</w:t>
      </w:r>
      <w:r w:rsidR="000E5723">
        <w:rPr>
          <w:rFonts w:ascii="宋体" w:hAnsi="宋体" w:hint="eastAsia"/>
          <w:sz w:val="28"/>
          <w:szCs w:val="28"/>
        </w:rPr>
        <w:t>2015年</w:t>
      </w:r>
      <w:r w:rsidR="000E5723">
        <w:rPr>
          <w:rFonts w:ascii="宋体" w:eastAsia="宋体" w:hAnsi="宋体" w:cs="Times New Roman" w:hint="eastAsia"/>
          <w:sz w:val="28"/>
          <w:szCs w:val="28"/>
        </w:rPr>
        <w:t>借阅率却上升了4%以上。</w:t>
      </w:r>
    </w:p>
    <w:p w:rsidR="002E2F28" w:rsidRDefault="001425F4" w:rsidP="002E2F28">
      <w:pPr>
        <w:ind w:firstLine="570"/>
        <w:rPr>
          <w:rFonts w:asciiTheme="minorEastAsia" w:hAnsiTheme="minorEastAsia"/>
          <w:sz w:val="28"/>
          <w:szCs w:val="28"/>
        </w:rPr>
      </w:pPr>
      <w:r w:rsidRPr="001425F4">
        <w:rPr>
          <w:rFonts w:asciiTheme="minorEastAsia" w:hAnsiTheme="minorEastAsia" w:hint="eastAsia"/>
          <w:sz w:val="28"/>
          <w:szCs w:val="28"/>
        </w:rPr>
        <w:t>同时</w:t>
      </w:r>
      <w:r>
        <w:rPr>
          <w:rFonts w:asciiTheme="minorEastAsia" w:hAnsiTheme="minorEastAsia" w:hint="eastAsia"/>
          <w:sz w:val="28"/>
          <w:szCs w:val="28"/>
        </w:rPr>
        <w:t>，我们还</w:t>
      </w:r>
      <w:r w:rsidRPr="001425F4">
        <w:rPr>
          <w:rFonts w:asciiTheme="minorEastAsia" w:hAnsiTheme="minorEastAsia" w:hint="eastAsia"/>
          <w:sz w:val="28"/>
          <w:szCs w:val="28"/>
        </w:rPr>
        <w:t>将官方微信</w:t>
      </w:r>
      <w:proofErr w:type="gramStart"/>
      <w:r w:rsidRPr="001425F4">
        <w:rPr>
          <w:rFonts w:asciiTheme="minorEastAsia" w:hAnsiTheme="minorEastAsia" w:hint="eastAsia"/>
          <w:sz w:val="28"/>
          <w:szCs w:val="28"/>
        </w:rPr>
        <w:t>帐号</w:t>
      </w:r>
      <w:proofErr w:type="gramEnd"/>
      <w:r w:rsidRPr="001425F4">
        <w:rPr>
          <w:rFonts w:asciiTheme="minorEastAsia" w:hAnsiTheme="minorEastAsia" w:hint="eastAsia"/>
          <w:sz w:val="28"/>
          <w:szCs w:val="28"/>
        </w:rPr>
        <w:t>与汇文的</w:t>
      </w:r>
      <w:proofErr w:type="spellStart"/>
      <w:r w:rsidRPr="001425F4">
        <w:rPr>
          <w:rFonts w:asciiTheme="minorEastAsia" w:hAnsiTheme="minorEastAsia" w:hint="eastAsia"/>
          <w:sz w:val="28"/>
          <w:szCs w:val="28"/>
        </w:rPr>
        <w:t>opac</w:t>
      </w:r>
      <w:proofErr w:type="spellEnd"/>
      <w:r>
        <w:rPr>
          <w:rFonts w:asciiTheme="minorEastAsia" w:hAnsiTheme="minorEastAsia" w:hint="eastAsia"/>
          <w:sz w:val="28"/>
          <w:szCs w:val="28"/>
        </w:rPr>
        <w:t>系统对接，实现了读者</w:t>
      </w:r>
      <w:proofErr w:type="gramStart"/>
      <w:r>
        <w:rPr>
          <w:rFonts w:asciiTheme="minorEastAsia" w:hAnsiTheme="minorEastAsia" w:hint="eastAsia"/>
          <w:sz w:val="28"/>
          <w:szCs w:val="28"/>
        </w:rPr>
        <w:t>利用</w:t>
      </w:r>
      <w:r w:rsidRPr="001425F4">
        <w:rPr>
          <w:rFonts w:asciiTheme="minorEastAsia" w:hAnsiTheme="minorEastAsia" w:hint="eastAsia"/>
          <w:sz w:val="28"/>
          <w:szCs w:val="28"/>
        </w:rPr>
        <w:t>微信进行</w:t>
      </w:r>
      <w:proofErr w:type="gramEnd"/>
      <w:r w:rsidRPr="001425F4">
        <w:rPr>
          <w:rFonts w:asciiTheme="minorEastAsia" w:hAnsiTheme="minorEastAsia" w:hint="eastAsia"/>
          <w:sz w:val="28"/>
          <w:szCs w:val="28"/>
        </w:rPr>
        <w:t>查询</w:t>
      </w:r>
      <w:r>
        <w:rPr>
          <w:rFonts w:asciiTheme="minorEastAsia" w:hAnsiTheme="minorEastAsia" w:hint="eastAsia"/>
          <w:sz w:val="28"/>
          <w:szCs w:val="28"/>
        </w:rPr>
        <w:t>、</w:t>
      </w:r>
      <w:r w:rsidRPr="001425F4">
        <w:rPr>
          <w:rFonts w:asciiTheme="minorEastAsia" w:hAnsiTheme="minorEastAsia" w:hint="eastAsia"/>
          <w:sz w:val="28"/>
          <w:szCs w:val="28"/>
        </w:rPr>
        <w:t>续借</w:t>
      </w:r>
      <w:r>
        <w:rPr>
          <w:rFonts w:asciiTheme="minorEastAsia" w:hAnsiTheme="minorEastAsia" w:hint="eastAsia"/>
          <w:sz w:val="28"/>
          <w:szCs w:val="28"/>
        </w:rPr>
        <w:t>、查看借阅史、</w:t>
      </w:r>
      <w:proofErr w:type="gramStart"/>
      <w:r w:rsidRPr="001425F4">
        <w:rPr>
          <w:rFonts w:asciiTheme="minorEastAsia" w:hAnsiTheme="minorEastAsia" w:hint="eastAsia"/>
          <w:sz w:val="28"/>
          <w:szCs w:val="28"/>
        </w:rPr>
        <w:t>荐购</w:t>
      </w:r>
      <w:r>
        <w:rPr>
          <w:rFonts w:asciiTheme="minorEastAsia" w:hAnsiTheme="minorEastAsia" w:hint="eastAsia"/>
          <w:sz w:val="28"/>
          <w:szCs w:val="28"/>
        </w:rPr>
        <w:t>的</w:t>
      </w:r>
      <w:proofErr w:type="gramEnd"/>
      <w:r w:rsidRPr="001425F4">
        <w:rPr>
          <w:rFonts w:asciiTheme="minorEastAsia" w:hAnsiTheme="minorEastAsia" w:hint="eastAsia"/>
          <w:sz w:val="28"/>
          <w:szCs w:val="28"/>
        </w:rPr>
        <w:t>服务，方便</w:t>
      </w:r>
      <w:r>
        <w:rPr>
          <w:rFonts w:asciiTheme="minorEastAsia" w:hAnsiTheme="minorEastAsia" w:hint="eastAsia"/>
          <w:sz w:val="28"/>
          <w:szCs w:val="28"/>
        </w:rPr>
        <w:t>了</w:t>
      </w:r>
      <w:r w:rsidRPr="001425F4">
        <w:rPr>
          <w:rFonts w:asciiTheme="minorEastAsia" w:hAnsiTheme="minorEastAsia" w:hint="eastAsia"/>
          <w:sz w:val="28"/>
          <w:szCs w:val="28"/>
        </w:rPr>
        <w:t>读者在移动终端上使用网上图书馆。</w:t>
      </w:r>
    </w:p>
    <w:p w:rsidR="002E2F28" w:rsidRDefault="002E2F28" w:rsidP="0028148E">
      <w:pPr>
        <w:rPr>
          <w:rFonts w:asciiTheme="minorEastAsia" w:hAnsiTheme="minorEastAsia"/>
          <w:sz w:val="28"/>
          <w:szCs w:val="28"/>
        </w:rPr>
      </w:pPr>
      <w:r>
        <w:rPr>
          <w:rFonts w:asciiTheme="minorEastAsia" w:hAnsiTheme="minorEastAsia" w:hint="eastAsia"/>
          <w:sz w:val="28"/>
          <w:szCs w:val="28"/>
        </w:rPr>
        <w:t>三、</w:t>
      </w:r>
      <w:r w:rsidR="006A07BD">
        <w:rPr>
          <w:rFonts w:asciiTheme="minorEastAsia" w:hAnsiTheme="minorEastAsia" w:hint="eastAsia"/>
          <w:sz w:val="28"/>
          <w:szCs w:val="28"/>
        </w:rPr>
        <w:t>以读者为中心，做好服务工作</w:t>
      </w:r>
    </w:p>
    <w:p w:rsidR="000E5723" w:rsidRDefault="000E5723" w:rsidP="000E5723">
      <w:pPr>
        <w:rPr>
          <w:rFonts w:ascii="仿宋_GB2312" w:eastAsia="仿宋_GB2312" w:hAnsi="Calibri" w:cs="Times New Roman"/>
          <w:sz w:val="28"/>
          <w:szCs w:val="28"/>
        </w:rPr>
      </w:pPr>
      <w:r>
        <w:rPr>
          <w:rFonts w:asciiTheme="minorEastAsia" w:hAnsiTheme="minorEastAsia" w:hint="eastAsia"/>
          <w:sz w:val="28"/>
          <w:szCs w:val="28"/>
        </w:rPr>
        <w:t xml:space="preserve">    </w:t>
      </w:r>
      <w:r w:rsidR="006A07BD" w:rsidRPr="00A11E77">
        <w:rPr>
          <w:rFonts w:asciiTheme="minorEastAsia" w:hAnsiTheme="minorEastAsia" w:hint="eastAsia"/>
          <w:sz w:val="28"/>
          <w:szCs w:val="28"/>
        </w:rPr>
        <w:t>2015年，</w:t>
      </w:r>
      <w:r w:rsidR="00380F2B">
        <w:rPr>
          <w:rFonts w:ascii="仿宋_GB2312" w:eastAsia="仿宋_GB2312" w:hAnsi="Calibri" w:cs="Times New Roman" w:hint="eastAsia"/>
          <w:sz w:val="28"/>
          <w:szCs w:val="28"/>
        </w:rPr>
        <w:t>读者借阅图书到</w:t>
      </w:r>
      <w:proofErr w:type="gramStart"/>
      <w:r w:rsidR="00380F2B">
        <w:rPr>
          <w:rFonts w:ascii="仿宋_GB2312" w:eastAsia="仿宋_GB2312" w:hAnsi="Calibri" w:cs="Times New Roman" w:hint="eastAsia"/>
          <w:sz w:val="28"/>
          <w:szCs w:val="28"/>
        </w:rPr>
        <w:t>馆人数</w:t>
      </w:r>
      <w:proofErr w:type="gramEnd"/>
      <w:r>
        <w:rPr>
          <w:rFonts w:ascii="仿宋_GB2312" w:eastAsia="仿宋_GB2312" w:hAnsi="Calibri" w:cs="Times New Roman" w:hint="eastAsia"/>
          <w:sz w:val="28"/>
          <w:szCs w:val="28"/>
        </w:rPr>
        <w:t>34768人，借还图书104278册次</w:t>
      </w:r>
      <w:r w:rsidR="00ED250F">
        <w:rPr>
          <w:rFonts w:ascii="仿宋_GB2312" w:eastAsia="仿宋_GB2312" w:hAnsi="Calibri" w:cs="Times New Roman" w:hint="eastAsia"/>
          <w:sz w:val="28"/>
          <w:szCs w:val="28"/>
        </w:rPr>
        <w:t>，借还图书比去年同期上升了4%以上</w:t>
      </w:r>
      <w:r>
        <w:rPr>
          <w:rFonts w:ascii="仿宋_GB2312" w:eastAsia="仿宋_GB2312" w:hAnsi="Calibri" w:cs="Times New Roman" w:hint="eastAsia"/>
          <w:sz w:val="28"/>
          <w:szCs w:val="28"/>
        </w:rPr>
        <w:t>。数据库点击量为1314198万次之多（不包括免费数据资源）。仅纸质资源和电子资源两项服务，每天就达到了5066人次，占到了在校生人数的二分之一。</w:t>
      </w:r>
    </w:p>
    <w:p w:rsidR="001425F4" w:rsidRPr="00A11E77" w:rsidRDefault="006A07BD" w:rsidP="001425F4">
      <w:pPr>
        <w:rPr>
          <w:rFonts w:asciiTheme="minorEastAsia" w:hAnsiTheme="minorEastAsia"/>
          <w:sz w:val="28"/>
          <w:szCs w:val="28"/>
        </w:rPr>
      </w:pPr>
      <w:r>
        <w:rPr>
          <w:rFonts w:asciiTheme="minorEastAsia" w:hAnsiTheme="minorEastAsia" w:hint="eastAsia"/>
          <w:sz w:val="28"/>
          <w:szCs w:val="28"/>
        </w:rPr>
        <w:t xml:space="preserve">   </w:t>
      </w:r>
      <w:r w:rsidR="001425F4">
        <w:rPr>
          <w:rFonts w:asciiTheme="minorEastAsia" w:hAnsiTheme="minorEastAsia" w:hint="eastAsia"/>
          <w:sz w:val="28"/>
          <w:szCs w:val="28"/>
        </w:rPr>
        <w:t>一年来，我们</w:t>
      </w:r>
      <w:r w:rsidR="000E5723">
        <w:rPr>
          <w:rFonts w:asciiTheme="minorEastAsia" w:hAnsiTheme="minorEastAsia" w:hint="eastAsia"/>
          <w:sz w:val="28"/>
          <w:szCs w:val="28"/>
        </w:rPr>
        <w:t>以“先生的书单</w:t>
      </w:r>
      <w:r w:rsidR="001425F4" w:rsidRPr="00A11E77">
        <w:rPr>
          <w:rFonts w:asciiTheme="minorEastAsia" w:hAnsiTheme="minorEastAsia" w:hint="eastAsia"/>
          <w:sz w:val="28"/>
          <w:szCs w:val="28"/>
        </w:rPr>
        <w:t>”为主题的</w:t>
      </w:r>
      <w:r w:rsidR="001425F4" w:rsidRPr="00A11E77">
        <w:rPr>
          <w:rFonts w:asciiTheme="minorEastAsia" w:hAnsiTheme="minorEastAsia" w:hint="eastAsia"/>
          <w:sz w:val="28"/>
        </w:rPr>
        <w:t>读书推广活动</w:t>
      </w:r>
      <w:r w:rsidR="00747F36">
        <w:rPr>
          <w:rFonts w:asciiTheme="minorEastAsia" w:hAnsiTheme="minorEastAsia" w:hint="eastAsia"/>
          <w:sz w:val="28"/>
        </w:rPr>
        <w:t>和</w:t>
      </w:r>
      <w:r w:rsidR="001425F4" w:rsidRPr="00A11E77">
        <w:rPr>
          <w:rFonts w:asciiTheme="minorEastAsia" w:hAnsiTheme="minorEastAsia" w:hint="eastAsia"/>
          <w:sz w:val="28"/>
        </w:rPr>
        <w:t>图书馆电子资源推介</w:t>
      </w:r>
      <w:r w:rsidR="00747F36">
        <w:rPr>
          <w:rFonts w:asciiTheme="minorEastAsia" w:hAnsiTheme="minorEastAsia" w:hint="eastAsia"/>
          <w:sz w:val="28"/>
        </w:rPr>
        <w:t>活动</w:t>
      </w:r>
      <w:r w:rsidR="001425F4" w:rsidRPr="00A11E77">
        <w:rPr>
          <w:rFonts w:asciiTheme="minorEastAsia" w:hAnsiTheme="minorEastAsia" w:hint="eastAsia"/>
          <w:sz w:val="28"/>
        </w:rPr>
        <w:t>，增进了读者对图书馆</w:t>
      </w:r>
      <w:r w:rsidR="00747F36">
        <w:rPr>
          <w:rFonts w:asciiTheme="minorEastAsia" w:hAnsiTheme="minorEastAsia" w:hint="eastAsia"/>
          <w:sz w:val="28"/>
        </w:rPr>
        <w:t>资源的了解，拓展</w:t>
      </w:r>
      <w:r w:rsidR="000E5723">
        <w:rPr>
          <w:rFonts w:asciiTheme="minorEastAsia" w:hAnsiTheme="minorEastAsia" w:hint="eastAsia"/>
          <w:sz w:val="28"/>
        </w:rPr>
        <w:t>了</w:t>
      </w:r>
      <w:r w:rsidR="00747F36">
        <w:rPr>
          <w:rFonts w:asciiTheme="minorEastAsia" w:hAnsiTheme="minorEastAsia" w:hint="eastAsia"/>
          <w:sz w:val="28"/>
        </w:rPr>
        <w:t>学生的阅读视野，提高</w:t>
      </w:r>
      <w:r w:rsidR="0028148E">
        <w:rPr>
          <w:rFonts w:asciiTheme="minorEastAsia" w:hAnsiTheme="minorEastAsia" w:hint="eastAsia"/>
          <w:sz w:val="28"/>
        </w:rPr>
        <w:t>了</w:t>
      </w:r>
      <w:r w:rsidR="00747F36">
        <w:rPr>
          <w:rFonts w:asciiTheme="minorEastAsia" w:hAnsiTheme="minorEastAsia" w:hint="eastAsia"/>
          <w:sz w:val="28"/>
        </w:rPr>
        <w:t>图书馆现有文献资源的利用率，得到了广大读者的好评。</w:t>
      </w:r>
    </w:p>
    <w:p w:rsidR="00747F36" w:rsidRPr="00F326D1" w:rsidRDefault="004E5142" w:rsidP="00F326D1">
      <w:pPr>
        <w:rPr>
          <w:sz w:val="28"/>
          <w:szCs w:val="28"/>
        </w:rPr>
      </w:pPr>
      <w:r>
        <w:rPr>
          <w:rFonts w:hint="eastAsia"/>
          <w:color w:val="333333"/>
          <w:sz w:val="28"/>
          <w:szCs w:val="28"/>
        </w:rPr>
        <w:t xml:space="preserve">  </w:t>
      </w:r>
      <w:r w:rsidR="00992A38">
        <w:rPr>
          <w:rFonts w:hint="eastAsia"/>
          <w:color w:val="333333"/>
          <w:sz w:val="28"/>
          <w:szCs w:val="28"/>
        </w:rPr>
        <w:t xml:space="preserve">  </w:t>
      </w:r>
      <w:r w:rsidR="00747F36">
        <w:rPr>
          <w:rFonts w:hint="eastAsia"/>
          <w:color w:val="333333"/>
          <w:sz w:val="28"/>
          <w:szCs w:val="28"/>
        </w:rPr>
        <w:t xml:space="preserve"> </w:t>
      </w:r>
      <w:r w:rsidR="0028148E">
        <w:rPr>
          <w:rFonts w:hint="eastAsia"/>
          <w:color w:val="333333"/>
          <w:sz w:val="28"/>
          <w:szCs w:val="28"/>
        </w:rPr>
        <w:t>我们还</w:t>
      </w:r>
      <w:r w:rsidR="00747F36" w:rsidRPr="00F326D1">
        <w:rPr>
          <w:rFonts w:asciiTheme="minorEastAsia" w:hAnsiTheme="minorEastAsia" w:cs="宋体"/>
          <w:sz w:val="28"/>
          <w:szCs w:val="28"/>
        </w:rPr>
        <w:t>成功</w:t>
      </w:r>
      <w:r w:rsidR="00747F36" w:rsidRPr="00F326D1">
        <w:rPr>
          <w:rFonts w:asciiTheme="minorEastAsia" w:hAnsiTheme="minorEastAsia" w:cs="宋体" w:hint="eastAsia"/>
          <w:sz w:val="28"/>
          <w:szCs w:val="28"/>
        </w:rPr>
        <w:t>举</w:t>
      </w:r>
      <w:r w:rsidR="00747F36" w:rsidRPr="00F326D1">
        <w:rPr>
          <w:rFonts w:asciiTheme="minorEastAsia" w:hAnsiTheme="minorEastAsia" w:cs="宋体"/>
          <w:sz w:val="28"/>
          <w:szCs w:val="28"/>
        </w:rPr>
        <w:t>办了“2015春季院藏优秀学生作品展”</w:t>
      </w:r>
      <w:r w:rsidRPr="00F326D1">
        <w:rPr>
          <w:rFonts w:asciiTheme="minorEastAsia" w:hAnsiTheme="minorEastAsia" w:cs="宋体" w:hint="eastAsia"/>
          <w:sz w:val="28"/>
          <w:szCs w:val="28"/>
        </w:rPr>
        <w:t>、永乐宫壁画《朝元图》原作风貌展，无论是优秀学生作品，还是永乐</w:t>
      </w:r>
      <w:proofErr w:type="gramStart"/>
      <w:r w:rsidRPr="00F326D1">
        <w:rPr>
          <w:rFonts w:asciiTheme="minorEastAsia" w:hAnsiTheme="minorEastAsia" w:cs="宋体" w:hint="eastAsia"/>
          <w:sz w:val="28"/>
          <w:szCs w:val="28"/>
        </w:rPr>
        <w:t>宫大型</w:t>
      </w:r>
      <w:proofErr w:type="gramEnd"/>
      <w:r w:rsidRPr="00F326D1">
        <w:rPr>
          <w:rFonts w:asciiTheme="minorEastAsia" w:hAnsiTheme="minorEastAsia" w:cs="宋体" w:hint="eastAsia"/>
          <w:sz w:val="28"/>
          <w:szCs w:val="28"/>
        </w:rPr>
        <w:t>壁画，均给学生以视觉的冲击，使学生即欣赏了师哥师姐们的优秀作品，又领略了永乐宫“朝元图”的气势恢宏，</w:t>
      </w:r>
      <w:r w:rsidRPr="00F326D1">
        <w:rPr>
          <w:rFonts w:ascii="宋体" w:eastAsia="宋体" w:hAnsi="宋体" w:cs="Times New Roman" w:hint="eastAsia"/>
          <w:sz w:val="28"/>
          <w:szCs w:val="28"/>
        </w:rPr>
        <w:t>极大地满足了美术</w:t>
      </w:r>
      <w:r w:rsidR="00F326D1" w:rsidRPr="00F326D1">
        <w:rPr>
          <w:rFonts w:ascii="宋体" w:eastAsia="宋体" w:hAnsi="宋体" w:cs="Times New Roman" w:hint="eastAsia"/>
          <w:sz w:val="28"/>
          <w:szCs w:val="28"/>
        </w:rPr>
        <w:t>专业</w:t>
      </w:r>
      <w:r w:rsidR="00F326D1" w:rsidRPr="00F326D1">
        <w:rPr>
          <w:rFonts w:ascii="宋体" w:hAnsi="宋体" w:hint="eastAsia"/>
          <w:sz w:val="28"/>
          <w:szCs w:val="28"/>
        </w:rPr>
        <w:t>师生的</w:t>
      </w:r>
      <w:r w:rsidRPr="00F326D1">
        <w:rPr>
          <w:rFonts w:ascii="宋体" w:eastAsia="宋体" w:hAnsi="宋体" w:cs="Times New Roman" w:hint="eastAsia"/>
          <w:sz w:val="28"/>
          <w:szCs w:val="28"/>
        </w:rPr>
        <w:t>愿望，</w:t>
      </w:r>
    </w:p>
    <w:p w:rsidR="00747F36" w:rsidRDefault="00F326D1" w:rsidP="00841581">
      <w:pPr>
        <w:widowControl/>
        <w:ind w:firstLine="570"/>
        <w:jc w:val="left"/>
        <w:rPr>
          <w:rFonts w:asciiTheme="minorEastAsia" w:hAnsiTheme="minorEastAsia" w:cs="宋体"/>
          <w:sz w:val="28"/>
          <w:szCs w:val="28"/>
        </w:rPr>
      </w:pPr>
      <w:r>
        <w:rPr>
          <w:rFonts w:asciiTheme="minorEastAsia" w:hAnsiTheme="minorEastAsia" w:cs="宋体" w:hint="eastAsia"/>
          <w:sz w:val="28"/>
          <w:szCs w:val="28"/>
        </w:rPr>
        <w:lastRenderedPageBreak/>
        <w:t>组织了</w:t>
      </w:r>
      <w:r w:rsidR="00747F36" w:rsidRPr="00A11E77">
        <w:rPr>
          <w:rFonts w:asciiTheme="minorEastAsia" w:hAnsiTheme="minorEastAsia" w:cs="宋体" w:hint="eastAsia"/>
          <w:sz w:val="28"/>
          <w:szCs w:val="28"/>
        </w:rPr>
        <w:t>全国可移动文物普查</w:t>
      </w:r>
      <w:r w:rsidR="0028148E">
        <w:rPr>
          <w:rFonts w:asciiTheme="minorEastAsia" w:hAnsiTheme="minorEastAsia" w:cs="宋体" w:hint="eastAsia"/>
          <w:sz w:val="28"/>
          <w:szCs w:val="28"/>
        </w:rPr>
        <w:t>的文物鉴定工作</w:t>
      </w:r>
      <w:r w:rsidR="005A4077">
        <w:rPr>
          <w:rFonts w:asciiTheme="minorEastAsia" w:hAnsiTheme="minorEastAsia" w:hint="eastAsia"/>
          <w:color w:val="333333"/>
          <w:sz w:val="28"/>
          <w:szCs w:val="28"/>
        </w:rPr>
        <w:t>，对馆藏文物进行了全面鉴定。</w:t>
      </w:r>
      <w:r w:rsidR="00747F36" w:rsidRPr="00A11E77">
        <w:rPr>
          <w:rFonts w:asciiTheme="minorEastAsia" w:hAnsiTheme="minorEastAsia" w:hint="eastAsia"/>
          <w:color w:val="333333"/>
          <w:sz w:val="28"/>
          <w:szCs w:val="28"/>
        </w:rPr>
        <w:t>根据山东省文物普</w:t>
      </w:r>
      <w:r w:rsidR="00992A38">
        <w:rPr>
          <w:rFonts w:asciiTheme="minorEastAsia" w:hAnsiTheme="minorEastAsia" w:hint="eastAsia"/>
          <w:color w:val="333333"/>
          <w:sz w:val="28"/>
          <w:szCs w:val="28"/>
        </w:rPr>
        <w:t>查办的数据要求，对我馆所有符合要求的文物进行了著录登记，共著录、</w:t>
      </w:r>
      <w:r w:rsidR="00747F36" w:rsidRPr="00A11E77">
        <w:rPr>
          <w:rFonts w:asciiTheme="minorEastAsia" w:hAnsiTheme="minorEastAsia" w:hint="eastAsia"/>
          <w:color w:val="333333"/>
          <w:sz w:val="28"/>
          <w:szCs w:val="28"/>
        </w:rPr>
        <w:t>鉴定文物5807件/套</w:t>
      </w:r>
      <w:r w:rsidR="005A4077">
        <w:rPr>
          <w:rFonts w:asciiTheme="minorEastAsia" w:hAnsiTheme="minorEastAsia" w:cs="宋体" w:hint="eastAsia"/>
          <w:color w:val="000000"/>
          <w:kern w:val="0"/>
          <w:sz w:val="28"/>
          <w:szCs w:val="28"/>
        </w:rPr>
        <w:t>。</w:t>
      </w:r>
      <w:r w:rsidR="00747F36" w:rsidRPr="00A11E77">
        <w:rPr>
          <w:rFonts w:asciiTheme="minorEastAsia" w:hAnsiTheme="minorEastAsia" w:cs="宋体" w:hint="eastAsia"/>
          <w:sz w:val="28"/>
          <w:szCs w:val="28"/>
        </w:rPr>
        <w:t xml:space="preserve"> 6月份国家文物局可移动文物普查办公室、国家古籍保护中心办公室联合调研组对我馆馆藏古籍进行现场查看和数据导入，共导入古籍数据1200多条。山东艺术学院是联合调研组进驻山</w:t>
      </w:r>
      <w:r w:rsidR="005A4077">
        <w:rPr>
          <w:rFonts w:asciiTheme="minorEastAsia" w:hAnsiTheme="minorEastAsia" w:cs="宋体" w:hint="eastAsia"/>
          <w:sz w:val="28"/>
          <w:szCs w:val="28"/>
        </w:rPr>
        <w:t>东考察的第一站，调研组对我馆馆藏古籍数据著录的准确性给与了高度</w:t>
      </w:r>
      <w:r w:rsidR="00747F36" w:rsidRPr="00A11E77">
        <w:rPr>
          <w:rFonts w:asciiTheme="minorEastAsia" w:hAnsiTheme="minorEastAsia" w:cs="宋体" w:hint="eastAsia"/>
          <w:sz w:val="28"/>
          <w:szCs w:val="28"/>
        </w:rPr>
        <w:t>评价，认为</w:t>
      </w:r>
      <w:r>
        <w:rPr>
          <w:rFonts w:asciiTheme="minorEastAsia" w:hAnsiTheme="minorEastAsia" w:cs="宋体" w:hint="eastAsia"/>
          <w:sz w:val="28"/>
          <w:szCs w:val="28"/>
        </w:rPr>
        <w:t>山东艺术学院文物普查工作做的非常好，</w:t>
      </w:r>
      <w:r w:rsidR="005A4077">
        <w:rPr>
          <w:rFonts w:asciiTheme="minorEastAsia" w:hAnsiTheme="minorEastAsia" w:cs="宋体" w:hint="eastAsia"/>
          <w:sz w:val="28"/>
          <w:szCs w:val="28"/>
        </w:rPr>
        <w:t>给山东文物普查工作</w:t>
      </w:r>
      <w:r>
        <w:rPr>
          <w:rFonts w:asciiTheme="minorEastAsia" w:hAnsiTheme="minorEastAsia" w:cs="宋体" w:hint="eastAsia"/>
          <w:sz w:val="28"/>
          <w:szCs w:val="28"/>
        </w:rPr>
        <w:t>带了个好头</w:t>
      </w:r>
      <w:r w:rsidR="00747F36" w:rsidRPr="00A11E77">
        <w:rPr>
          <w:rFonts w:asciiTheme="minorEastAsia" w:hAnsiTheme="minorEastAsia" w:cs="宋体" w:hint="eastAsia"/>
          <w:sz w:val="28"/>
          <w:szCs w:val="28"/>
        </w:rPr>
        <w:t>。</w:t>
      </w:r>
    </w:p>
    <w:p w:rsidR="00841581" w:rsidRPr="00841581" w:rsidRDefault="00841581" w:rsidP="00841581">
      <w:pPr>
        <w:ind w:firstLine="540"/>
        <w:rPr>
          <w:rFonts w:asciiTheme="minorEastAsia" w:hAnsiTheme="minorEastAsia" w:cs="宋体"/>
          <w:sz w:val="28"/>
          <w:szCs w:val="28"/>
        </w:rPr>
      </w:pPr>
      <w:r>
        <w:rPr>
          <w:rFonts w:asciiTheme="minorEastAsia" w:hAnsiTheme="minorEastAsia" w:hint="eastAsia"/>
          <w:sz w:val="28"/>
          <w:szCs w:val="28"/>
        </w:rPr>
        <w:t>2014年下半年开始我们与中专教学部、戏曲学院分管服装的老师一起，将我院多年来保存的戏曲服装进行了整理，</w:t>
      </w:r>
      <w:r w:rsidR="000E5723">
        <w:rPr>
          <w:rFonts w:asciiTheme="minorEastAsia" w:hAnsiTheme="minorEastAsia" w:hint="eastAsia"/>
          <w:sz w:val="28"/>
          <w:szCs w:val="28"/>
        </w:rPr>
        <w:t>于2015年6月完成了</w:t>
      </w:r>
      <w:r w:rsidRPr="00A11E77">
        <w:rPr>
          <w:rFonts w:asciiTheme="minorEastAsia" w:hAnsiTheme="minorEastAsia" w:hint="eastAsia"/>
          <w:sz w:val="28"/>
          <w:szCs w:val="28"/>
        </w:rPr>
        <w:t>“梨园霓裳”展馆</w:t>
      </w:r>
      <w:r w:rsidR="002F5D61">
        <w:rPr>
          <w:rFonts w:asciiTheme="minorEastAsia" w:hAnsiTheme="minorEastAsia" w:hint="eastAsia"/>
          <w:sz w:val="28"/>
          <w:szCs w:val="28"/>
        </w:rPr>
        <w:t>建设</w:t>
      </w:r>
      <w:r w:rsidRPr="00A11E77">
        <w:rPr>
          <w:rFonts w:asciiTheme="minorEastAsia" w:hAnsiTheme="minorEastAsia" w:hint="eastAsia"/>
          <w:sz w:val="28"/>
          <w:szCs w:val="28"/>
        </w:rPr>
        <w:t>，</w:t>
      </w:r>
      <w:r w:rsidRPr="00A11E77">
        <w:rPr>
          <w:rFonts w:asciiTheme="minorEastAsia" w:hAnsiTheme="minorEastAsia" w:cs="宋体"/>
          <w:sz w:val="28"/>
          <w:szCs w:val="28"/>
        </w:rPr>
        <w:t>弥补了我院特色馆藏</w:t>
      </w:r>
      <w:r>
        <w:rPr>
          <w:rFonts w:asciiTheme="minorEastAsia" w:hAnsiTheme="minorEastAsia" w:cs="宋体" w:hint="eastAsia"/>
          <w:sz w:val="28"/>
          <w:szCs w:val="28"/>
        </w:rPr>
        <w:t>表演类专业</w:t>
      </w:r>
      <w:r w:rsidRPr="00A11E77">
        <w:rPr>
          <w:rFonts w:asciiTheme="minorEastAsia" w:hAnsiTheme="minorEastAsia" w:cs="宋体"/>
          <w:sz w:val="28"/>
          <w:szCs w:val="28"/>
        </w:rPr>
        <w:t>的不足，更全面地体现了山艺特色</w:t>
      </w:r>
      <w:r>
        <w:rPr>
          <w:rFonts w:asciiTheme="minorEastAsia" w:hAnsiTheme="minorEastAsia" w:cs="宋体" w:hint="eastAsia"/>
          <w:sz w:val="28"/>
          <w:szCs w:val="28"/>
        </w:rPr>
        <w:t>，全方位展现了山艺的历史底蕴和文化积淀</w:t>
      </w:r>
      <w:r w:rsidRPr="00A11E77">
        <w:rPr>
          <w:rFonts w:asciiTheme="minorEastAsia" w:hAnsiTheme="minorEastAsia" w:cs="宋体"/>
          <w:sz w:val="28"/>
          <w:szCs w:val="28"/>
        </w:rPr>
        <w:t>。</w:t>
      </w:r>
    </w:p>
    <w:p w:rsidR="006A07BD" w:rsidRDefault="006A07BD" w:rsidP="005A4077">
      <w:pPr>
        <w:rPr>
          <w:color w:val="333333"/>
          <w:sz w:val="28"/>
          <w:szCs w:val="28"/>
        </w:rPr>
      </w:pPr>
      <w:r>
        <w:rPr>
          <w:rFonts w:hint="eastAsia"/>
          <w:color w:val="333333"/>
          <w:sz w:val="28"/>
          <w:szCs w:val="28"/>
        </w:rPr>
        <w:t>四、工作认真，顾全大局</w:t>
      </w:r>
    </w:p>
    <w:p w:rsidR="005A4077" w:rsidRDefault="006A07BD" w:rsidP="005A4077">
      <w:pPr>
        <w:ind w:firstLine="540"/>
        <w:rPr>
          <w:color w:val="333333"/>
          <w:sz w:val="28"/>
          <w:szCs w:val="28"/>
        </w:rPr>
      </w:pPr>
      <w:r>
        <w:rPr>
          <w:rFonts w:hint="eastAsia"/>
          <w:color w:val="333333"/>
          <w:sz w:val="28"/>
          <w:szCs w:val="28"/>
        </w:rPr>
        <w:t>能够根据学校的学科建设</w:t>
      </w:r>
      <w:r w:rsidR="00841581">
        <w:rPr>
          <w:rFonts w:hint="eastAsia"/>
          <w:color w:val="333333"/>
          <w:sz w:val="28"/>
          <w:szCs w:val="28"/>
        </w:rPr>
        <w:t>和教学科研需要</w:t>
      </w:r>
      <w:r>
        <w:rPr>
          <w:rFonts w:hint="eastAsia"/>
          <w:color w:val="333333"/>
          <w:sz w:val="28"/>
          <w:szCs w:val="28"/>
        </w:rPr>
        <w:t>，</w:t>
      </w:r>
      <w:r w:rsidR="00841581">
        <w:rPr>
          <w:rFonts w:hint="eastAsia"/>
          <w:color w:val="333333"/>
          <w:sz w:val="28"/>
          <w:szCs w:val="28"/>
        </w:rPr>
        <w:t>制定图书馆资源建设方案，优化馆藏资源结构，加强图书馆特色资源建设，围绕学院内涵式发展开展资源建设和图书馆管理</w:t>
      </w:r>
      <w:r w:rsidR="008D4518">
        <w:rPr>
          <w:rFonts w:hint="eastAsia"/>
          <w:color w:val="333333"/>
          <w:sz w:val="28"/>
          <w:szCs w:val="28"/>
        </w:rPr>
        <w:t>。注意各方面工作协调</w:t>
      </w:r>
      <w:r w:rsidR="00841581">
        <w:rPr>
          <w:rFonts w:hint="eastAsia"/>
          <w:color w:val="333333"/>
          <w:sz w:val="28"/>
          <w:szCs w:val="28"/>
        </w:rPr>
        <w:t>开展，积极配合各教学单位开展信息建设工作，有大局意思和协作精神。老实做人，扎实做事，任劳任怨，不计个人得失，一切以工作为重，</w:t>
      </w:r>
      <w:r w:rsidR="008245B2">
        <w:rPr>
          <w:rFonts w:hint="eastAsia"/>
          <w:color w:val="333333"/>
          <w:sz w:val="28"/>
          <w:szCs w:val="28"/>
        </w:rPr>
        <w:t>完成了全年工作任务。</w:t>
      </w:r>
    </w:p>
    <w:p w:rsidR="00210CAF" w:rsidRDefault="00210CAF" w:rsidP="00D93624">
      <w:pPr>
        <w:pStyle w:val="reader-word-layer"/>
        <w:shd w:val="clear" w:color="auto" w:fill="FFFFFF"/>
        <w:spacing w:before="0" w:beforeAutospacing="0" w:after="0" w:afterAutospacing="0" w:line="360" w:lineRule="auto"/>
        <w:ind w:firstLine="555"/>
        <w:rPr>
          <w:sz w:val="28"/>
          <w:szCs w:val="28"/>
        </w:rPr>
      </w:pPr>
      <w:r w:rsidRPr="00B6426C">
        <w:rPr>
          <w:rFonts w:hint="eastAsia"/>
          <w:color w:val="454545"/>
          <w:sz w:val="28"/>
          <w:szCs w:val="28"/>
          <w:shd w:val="clear" w:color="auto" w:fill="FFFFFF"/>
        </w:rPr>
        <w:t>高校图书馆馆员自身修养和文化素质的提高是图书馆服务工作的动力</w:t>
      </w:r>
      <w:r>
        <w:rPr>
          <w:rFonts w:hint="eastAsia"/>
          <w:color w:val="454545"/>
          <w:sz w:val="28"/>
          <w:szCs w:val="28"/>
          <w:shd w:val="clear" w:color="auto" w:fill="FFFFFF"/>
        </w:rPr>
        <w:t>，</w:t>
      </w:r>
      <w:r w:rsidRPr="00A11E77">
        <w:rPr>
          <w:rFonts w:hint="eastAsia"/>
          <w:sz w:val="28"/>
          <w:szCs w:val="28"/>
        </w:rPr>
        <w:t>加强全体馆员的业务能力学习，</w:t>
      </w:r>
      <w:r>
        <w:rPr>
          <w:rFonts w:hint="eastAsia"/>
          <w:sz w:val="28"/>
          <w:szCs w:val="28"/>
        </w:rPr>
        <w:t>创造机会有</w:t>
      </w:r>
      <w:r w:rsidRPr="00A11E77">
        <w:rPr>
          <w:rFonts w:hint="eastAsia"/>
          <w:sz w:val="28"/>
          <w:szCs w:val="28"/>
        </w:rPr>
        <w:t>组</w:t>
      </w:r>
      <w:r w:rsidRPr="00193625">
        <w:rPr>
          <w:rFonts w:hint="eastAsia"/>
          <w:sz w:val="28"/>
          <w:szCs w:val="28"/>
        </w:rPr>
        <w:t>织的让年轻馆</w:t>
      </w:r>
      <w:r w:rsidRPr="00193625">
        <w:rPr>
          <w:rFonts w:hint="eastAsia"/>
          <w:sz w:val="28"/>
          <w:szCs w:val="28"/>
        </w:rPr>
        <w:lastRenderedPageBreak/>
        <w:t>员外出参加培训，并写出学习心得，向全体员工介绍学习经验和心得体会，进行工作经验交流。通过对馆员的文化知识和服务能力的培训进一步提升馆员自身的文化水平和服务教学的能力，促进图书馆整体服务能力的提升。</w:t>
      </w:r>
      <w:r w:rsidR="00D93624">
        <w:rPr>
          <w:rFonts w:hint="eastAsia"/>
          <w:sz w:val="28"/>
          <w:szCs w:val="28"/>
        </w:rPr>
        <w:t>精心</w:t>
      </w:r>
      <w:r w:rsidRPr="00193625">
        <w:rPr>
          <w:rFonts w:hint="eastAsia"/>
          <w:sz w:val="28"/>
          <w:szCs w:val="28"/>
        </w:rPr>
        <w:t>打造学习型图书馆,全年参加和组织承办学术交流会议六场,</w:t>
      </w:r>
      <w:r w:rsidR="00D93624">
        <w:rPr>
          <w:rFonts w:hint="eastAsia"/>
          <w:sz w:val="28"/>
          <w:szCs w:val="28"/>
        </w:rPr>
        <w:t>我以《互联网+特色资源  服务师生教学科研》、《加强特色资源建设  助力教学科研》为题，分别在全国艺术院校图书馆“艺术与阅读高峰论坛”“网络时代的艺术学资源建设与学科服务”学术研讨会和全国音乐院校“特色资源建设与新技术应用”研讨会上</w:t>
      </w:r>
      <w:r w:rsidR="00934271">
        <w:rPr>
          <w:rFonts w:hint="eastAsia"/>
          <w:sz w:val="28"/>
          <w:szCs w:val="28"/>
        </w:rPr>
        <w:t>做的大会交流报告,</w:t>
      </w:r>
      <w:r w:rsidR="00D93624">
        <w:rPr>
          <w:rFonts w:hint="eastAsia"/>
          <w:sz w:val="28"/>
          <w:szCs w:val="28"/>
        </w:rPr>
        <w:t>受到了参会代表的一致好评。</w:t>
      </w:r>
    </w:p>
    <w:p w:rsidR="00D93624" w:rsidRPr="00D93624" w:rsidRDefault="00EE13B9" w:rsidP="00D93624">
      <w:pPr>
        <w:pStyle w:val="reader-word-layer"/>
        <w:shd w:val="clear" w:color="auto" w:fill="FFFFFF"/>
        <w:spacing w:before="0" w:beforeAutospacing="0" w:after="0" w:afterAutospacing="0" w:line="360" w:lineRule="auto"/>
        <w:ind w:firstLine="555"/>
        <w:rPr>
          <w:sz w:val="28"/>
          <w:szCs w:val="28"/>
        </w:rPr>
      </w:pPr>
      <w:r>
        <w:rPr>
          <w:rFonts w:hint="eastAsia"/>
          <w:sz w:val="28"/>
          <w:szCs w:val="28"/>
        </w:rPr>
        <w:t>除此之外，在不影响管理工作的同时，我还带领图书馆自建数据库项目组成员进行特色数据库的建设和</w:t>
      </w:r>
      <w:r w:rsidR="00733C7A">
        <w:rPr>
          <w:rFonts w:hint="eastAsia"/>
          <w:sz w:val="28"/>
          <w:szCs w:val="28"/>
        </w:rPr>
        <w:t>研究，完善</w:t>
      </w:r>
      <w:r w:rsidR="009F4469">
        <w:rPr>
          <w:rFonts w:hint="eastAsia"/>
          <w:sz w:val="28"/>
          <w:szCs w:val="28"/>
        </w:rPr>
        <w:t>了</w:t>
      </w:r>
      <w:r w:rsidR="00733C7A">
        <w:rPr>
          <w:rFonts w:hint="eastAsia"/>
          <w:sz w:val="28"/>
          <w:szCs w:val="28"/>
        </w:rPr>
        <w:t>数据库子库的</w:t>
      </w:r>
      <w:r w:rsidR="009F4469">
        <w:rPr>
          <w:rFonts w:hint="eastAsia"/>
          <w:sz w:val="28"/>
          <w:szCs w:val="28"/>
        </w:rPr>
        <w:t>数据内容。</w:t>
      </w:r>
    </w:p>
    <w:p w:rsidR="001425F4" w:rsidRPr="005A4077" w:rsidRDefault="00747F36" w:rsidP="005A4077">
      <w:pPr>
        <w:rPr>
          <w:rFonts w:asciiTheme="minorEastAsia" w:hAnsiTheme="minorEastAsia" w:cs="宋体"/>
          <w:sz w:val="28"/>
          <w:szCs w:val="28"/>
        </w:rPr>
      </w:pPr>
      <w:r w:rsidRPr="00A11E77">
        <w:rPr>
          <w:rFonts w:asciiTheme="minorEastAsia" w:hAnsiTheme="minorEastAsia" w:cs="宋体" w:hint="eastAsia"/>
          <w:sz w:val="28"/>
          <w:szCs w:val="28"/>
        </w:rPr>
        <w:t xml:space="preserve"> </w:t>
      </w:r>
      <w:r w:rsidR="000C7EF4">
        <w:rPr>
          <w:rFonts w:asciiTheme="minorEastAsia" w:hAnsiTheme="minorEastAsia" w:cs="宋体" w:hint="eastAsia"/>
          <w:sz w:val="28"/>
          <w:szCs w:val="28"/>
        </w:rPr>
        <w:t xml:space="preserve">五、廉洁自律  </w:t>
      </w:r>
      <w:r w:rsidR="00841581">
        <w:rPr>
          <w:rFonts w:asciiTheme="minorEastAsia" w:hAnsiTheme="minorEastAsia" w:cs="宋体" w:hint="eastAsia"/>
          <w:sz w:val="28"/>
          <w:szCs w:val="28"/>
        </w:rPr>
        <w:t>自觉维护党的形象</w:t>
      </w:r>
    </w:p>
    <w:p w:rsidR="001425F4" w:rsidRDefault="00841581" w:rsidP="00D22639">
      <w:pPr>
        <w:rPr>
          <w:rFonts w:asciiTheme="minorEastAsia" w:hAnsiTheme="minorEastAsia"/>
          <w:sz w:val="28"/>
          <w:szCs w:val="28"/>
        </w:rPr>
      </w:pPr>
      <w:r>
        <w:rPr>
          <w:rFonts w:asciiTheme="minorEastAsia" w:hAnsiTheme="minorEastAsia" w:hint="eastAsia"/>
          <w:sz w:val="28"/>
          <w:szCs w:val="28"/>
        </w:rPr>
        <w:t xml:space="preserve">   </w:t>
      </w:r>
      <w:r w:rsidR="002F5D61">
        <w:rPr>
          <w:rFonts w:asciiTheme="minorEastAsia" w:hAnsiTheme="minorEastAsia" w:hint="eastAsia"/>
          <w:sz w:val="28"/>
          <w:szCs w:val="28"/>
        </w:rPr>
        <w:t xml:space="preserve"> </w:t>
      </w:r>
      <w:r w:rsidR="005A4077">
        <w:rPr>
          <w:rFonts w:asciiTheme="minorEastAsia" w:hAnsiTheme="minorEastAsia" w:hint="eastAsia"/>
          <w:sz w:val="28"/>
          <w:szCs w:val="28"/>
        </w:rPr>
        <w:t>认真学习“党员干部廉洁从政若干准则”</w:t>
      </w:r>
      <w:r>
        <w:rPr>
          <w:rFonts w:asciiTheme="minorEastAsia" w:hAnsiTheme="minorEastAsia" w:hint="eastAsia"/>
          <w:sz w:val="28"/>
          <w:szCs w:val="28"/>
        </w:rPr>
        <w:t>，充分认识</w:t>
      </w:r>
      <w:r w:rsidR="008E3177">
        <w:rPr>
          <w:rFonts w:asciiTheme="minorEastAsia" w:hAnsiTheme="minorEastAsia" w:hint="eastAsia"/>
          <w:sz w:val="28"/>
          <w:szCs w:val="28"/>
        </w:rPr>
        <w:t>作为一个党员干部应该自觉抵制不正之风的侵蚀，维护好党的形象，廉洁自律，洁身自好，做到自重、自警、自省、自律，提高自身拒腐防变的意识，工作中，能</w:t>
      </w:r>
      <w:r w:rsidR="005A4077">
        <w:rPr>
          <w:rFonts w:asciiTheme="minorEastAsia" w:hAnsiTheme="minorEastAsia" w:hint="eastAsia"/>
          <w:sz w:val="28"/>
          <w:szCs w:val="28"/>
        </w:rPr>
        <w:t>够</w:t>
      </w:r>
      <w:r w:rsidR="008E3177">
        <w:rPr>
          <w:rFonts w:asciiTheme="minorEastAsia" w:hAnsiTheme="minorEastAsia" w:hint="eastAsia"/>
          <w:sz w:val="28"/>
          <w:szCs w:val="28"/>
        </w:rPr>
        <w:t>严格按照“廉政准则”</w:t>
      </w:r>
      <w:r w:rsidR="005A4077">
        <w:rPr>
          <w:rFonts w:asciiTheme="minorEastAsia" w:hAnsiTheme="minorEastAsia" w:hint="eastAsia"/>
          <w:sz w:val="28"/>
          <w:szCs w:val="28"/>
        </w:rPr>
        <w:t>去做</w:t>
      </w:r>
      <w:r w:rsidR="008E3177">
        <w:rPr>
          <w:rFonts w:asciiTheme="minorEastAsia" w:hAnsiTheme="minorEastAsia" w:hint="eastAsia"/>
          <w:sz w:val="28"/>
          <w:szCs w:val="28"/>
        </w:rPr>
        <w:t>，没有违反八项规定的事情发生。</w:t>
      </w:r>
    </w:p>
    <w:p w:rsidR="008E3177" w:rsidRDefault="008E3177" w:rsidP="00D22639">
      <w:pPr>
        <w:rPr>
          <w:rFonts w:asciiTheme="minorEastAsia" w:hAnsiTheme="minorEastAsia"/>
          <w:sz w:val="28"/>
          <w:szCs w:val="28"/>
        </w:rPr>
      </w:pPr>
      <w:r>
        <w:rPr>
          <w:rFonts w:asciiTheme="minorEastAsia" w:hAnsiTheme="minorEastAsia" w:hint="eastAsia"/>
          <w:sz w:val="28"/>
          <w:szCs w:val="28"/>
        </w:rPr>
        <w:t xml:space="preserve">  六、今后努力的方向</w:t>
      </w:r>
    </w:p>
    <w:p w:rsidR="00DF51EE" w:rsidRPr="000533DC" w:rsidRDefault="00DF51EE" w:rsidP="004D437F">
      <w:pPr>
        <w:spacing w:line="360" w:lineRule="auto"/>
        <w:ind w:firstLineChars="200" w:firstLine="560"/>
        <w:rPr>
          <w:rFonts w:ascii="宋体" w:hAnsi="宋体"/>
          <w:sz w:val="28"/>
          <w:szCs w:val="28"/>
        </w:rPr>
      </w:pPr>
      <w:r w:rsidRPr="00764170">
        <w:rPr>
          <w:rFonts w:ascii="宋体" w:eastAsia="宋体" w:hAnsi="宋体" w:cs="Times New Roman" w:hint="eastAsia"/>
          <w:sz w:val="28"/>
          <w:szCs w:val="28"/>
        </w:rPr>
        <w:t>进一步加强理论学习，增强理论功底。</w:t>
      </w:r>
      <w:r w:rsidRPr="000533DC">
        <w:rPr>
          <w:rFonts w:ascii="宋体" w:hAnsi="宋体" w:hint="eastAsia"/>
          <w:sz w:val="28"/>
          <w:szCs w:val="28"/>
        </w:rPr>
        <w:t>把读者的需求放在首位</w:t>
      </w:r>
      <w:r>
        <w:rPr>
          <w:rFonts w:ascii="宋体" w:hAnsi="宋体" w:hint="eastAsia"/>
          <w:sz w:val="28"/>
          <w:szCs w:val="28"/>
        </w:rPr>
        <w:t>，</w:t>
      </w:r>
      <w:r w:rsidRPr="000533DC">
        <w:rPr>
          <w:rFonts w:ascii="宋体" w:hAnsi="宋体" w:hint="eastAsia"/>
          <w:sz w:val="28"/>
          <w:szCs w:val="28"/>
        </w:rPr>
        <w:t>深入实际，倾听读者意见，牢固读者第一，服务至上的图书馆宗旨</w:t>
      </w:r>
      <w:r>
        <w:rPr>
          <w:rFonts w:ascii="宋体" w:hAnsi="宋体" w:hint="eastAsia"/>
          <w:sz w:val="28"/>
          <w:szCs w:val="28"/>
        </w:rPr>
        <w:t>，</w:t>
      </w:r>
      <w:r w:rsidR="004D437F" w:rsidRPr="000533DC">
        <w:rPr>
          <w:rFonts w:ascii="宋体" w:hAnsi="宋体" w:hint="eastAsia"/>
          <w:sz w:val="28"/>
          <w:szCs w:val="28"/>
        </w:rPr>
        <w:t>走入读者，走入群众，密切联系群众，听取读者对图书馆工作的意见，</w:t>
      </w:r>
      <w:r w:rsidR="004D437F" w:rsidRPr="000533DC">
        <w:rPr>
          <w:rFonts w:ascii="宋体" w:hAnsi="宋体" w:hint="eastAsia"/>
          <w:sz w:val="28"/>
          <w:szCs w:val="28"/>
        </w:rPr>
        <w:lastRenderedPageBreak/>
        <w:t>并切实落实到工作之中。</w:t>
      </w:r>
      <w:r>
        <w:rPr>
          <w:rFonts w:ascii="宋体" w:hAnsi="宋体" w:hint="eastAsia"/>
          <w:sz w:val="28"/>
          <w:szCs w:val="28"/>
        </w:rPr>
        <w:t>多</w:t>
      </w:r>
      <w:r w:rsidRPr="000533DC">
        <w:rPr>
          <w:rFonts w:ascii="宋体" w:hAnsi="宋体" w:hint="eastAsia"/>
          <w:sz w:val="28"/>
          <w:szCs w:val="28"/>
        </w:rPr>
        <w:t>从政治、全局的高度认识事物，不断完善和提高自己</w:t>
      </w:r>
      <w:r w:rsidR="004D437F">
        <w:rPr>
          <w:rFonts w:ascii="宋体" w:hAnsi="宋体" w:hint="eastAsia"/>
          <w:sz w:val="28"/>
          <w:szCs w:val="28"/>
        </w:rPr>
        <w:t>的</w:t>
      </w:r>
      <w:r w:rsidR="007549E7">
        <w:rPr>
          <w:rFonts w:ascii="宋体" w:hAnsi="宋体" w:hint="eastAsia"/>
          <w:sz w:val="28"/>
          <w:szCs w:val="28"/>
        </w:rPr>
        <w:t>工作能力和管理</w:t>
      </w:r>
      <w:r w:rsidRPr="000533DC">
        <w:rPr>
          <w:rFonts w:ascii="宋体" w:hAnsi="宋体" w:hint="eastAsia"/>
          <w:sz w:val="28"/>
          <w:szCs w:val="28"/>
        </w:rPr>
        <w:t>水平。 </w:t>
      </w:r>
    </w:p>
    <w:p w:rsidR="008E3177" w:rsidRPr="00DF51EE" w:rsidRDefault="008E3177" w:rsidP="00D22639">
      <w:pPr>
        <w:rPr>
          <w:rFonts w:asciiTheme="minorEastAsia" w:hAnsiTheme="minorEastAsia"/>
          <w:sz w:val="28"/>
          <w:szCs w:val="28"/>
        </w:rPr>
      </w:pPr>
    </w:p>
    <w:p w:rsidR="00B817A7" w:rsidRPr="001425F4" w:rsidRDefault="00B817A7">
      <w:pPr>
        <w:rPr>
          <w:rFonts w:asciiTheme="majorEastAsia" w:eastAsiaTheme="majorEastAsia" w:hAnsiTheme="majorEastAsia"/>
          <w:sz w:val="28"/>
          <w:szCs w:val="28"/>
        </w:rPr>
      </w:pPr>
    </w:p>
    <w:p w:rsidR="00D22639" w:rsidRPr="00B817A7" w:rsidRDefault="00D22639">
      <w:pPr>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w:t>
      </w:r>
    </w:p>
    <w:sectPr w:rsidR="00D22639" w:rsidRPr="00B817A7" w:rsidSect="005D01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E95" w:rsidRDefault="00B24E95" w:rsidP="0028148E">
      <w:r>
        <w:separator/>
      </w:r>
    </w:p>
  </w:endnote>
  <w:endnote w:type="continuationSeparator" w:id="0">
    <w:p w:rsidR="00B24E95" w:rsidRDefault="00B24E95" w:rsidP="002814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E95" w:rsidRDefault="00B24E95" w:rsidP="0028148E">
      <w:r>
        <w:separator/>
      </w:r>
    </w:p>
  </w:footnote>
  <w:footnote w:type="continuationSeparator" w:id="0">
    <w:p w:rsidR="00B24E95" w:rsidRDefault="00B24E95" w:rsidP="002814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0FCF"/>
    <w:rsid w:val="000C7EF4"/>
    <w:rsid w:val="000E5723"/>
    <w:rsid w:val="00137EE4"/>
    <w:rsid w:val="001425F4"/>
    <w:rsid w:val="001D078B"/>
    <w:rsid w:val="001E71EA"/>
    <w:rsid w:val="00210CAF"/>
    <w:rsid w:val="002509ED"/>
    <w:rsid w:val="0028148E"/>
    <w:rsid w:val="002E2F28"/>
    <w:rsid w:val="002F5D61"/>
    <w:rsid w:val="00306606"/>
    <w:rsid w:val="003647AD"/>
    <w:rsid w:val="003759AE"/>
    <w:rsid w:val="00380F2B"/>
    <w:rsid w:val="003930F4"/>
    <w:rsid w:val="00431FD1"/>
    <w:rsid w:val="004A52E7"/>
    <w:rsid w:val="004D437F"/>
    <w:rsid w:val="004E5142"/>
    <w:rsid w:val="005A4077"/>
    <w:rsid w:val="005D01A2"/>
    <w:rsid w:val="005F6FCA"/>
    <w:rsid w:val="00682797"/>
    <w:rsid w:val="006A07BD"/>
    <w:rsid w:val="006A1B39"/>
    <w:rsid w:val="006C2E9C"/>
    <w:rsid w:val="006E7F57"/>
    <w:rsid w:val="007118BE"/>
    <w:rsid w:val="00717AD8"/>
    <w:rsid w:val="00733C7A"/>
    <w:rsid w:val="00747F36"/>
    <w:rsid w:val="007549E7"/>
    <w:rsid w:val="007B5686"/>
    <w:rsid w:val="008245B2"/>
    <w:rsid w:val="00841581"/>
    <w:rsid w:val="008C0CC1"/>
    <w:rsid w:val="008D4518"/>
    <w:rsid w:val="008E3177"/>
    <w:rsid w:val="00905ABB"/>
    <w:rsid w:val="00934271"/>
    <w:rsid w:val="0099037C"/>
    <w:rsid w:val="00992A38"/>
    <w:rsid w:val="009D6BF6"/>
    <w:rsid w:val="009F4469"/>
    <w:rsid w:val="00A14121"/>
    <w:rsid w:val="00A520CD"/>
    <w:rsid w:val="00AC458C"/>
    <w:rsid w:val="00B10FCF"/>
    <w:rsid w:val="00B24E95"/>
    <w:rsid w:val="00B51E89"/>
    <w:rsid w:val="00B817A7"/>
    <w:rsid w:val="00D22639"/>
    <w:rsid w:val="00D5702C"/>
    <w:rsid w:val="00D93624"/>
    <w:rsid w:val="00DF51EE"/>
    <w:rsid w:val="00E77D31"/>
    <w:rsid w:val="00EA4A34"/>
    <w:rsid w:val="00ED250F"/>
    <w:rsid w:val="00EE0569"/>
    <w:rsid w:val="00EE13B9"/>
    <w:rsid w:val="00F23B1D"/>
    <w:rsid w:val="00F326D1"/>
    <w:rsid w:val="00FE70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25F4"/>
    <w:pPr>
      <w:ind w:firstLineChars="200" w:firstLine="420"/>
    </w:pPr>
  </w:style>
  <w:style w:type="paragraph" w:styleId="a4">
    <w:name w:val="header"/>
    <w:basedOn w:val="a"/>
    <w:link w:val="Char"/>
    <w:uiPriority w:val="99"/>
    <w:semiHidden/>
    <w:unhideWhenUsed/>
    <w:rsid w:val="002814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8148E"/>
    <w:rPr>
      <w:sz w:val="18"/>
      <w:szCs w:val="18"/>
    </w:rPr>
  </w:style>
  <w:style w:type="paragraph" w:styleId="a5">
    <w:name w:val="footer"/>
    <w:basedOn w:val="a"/>
    <w:link w:val="Char0"/>
    <w:uiPriority w:val="99"/>
    <w:semiHidden/>
    <w:unhideWhenUsed/>
    <w:rsid w:val="0028148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8148E"/>
    <w:rPr>
      <w:sz w:val="18"/>
      <w:szCs w:val="18"/>
    </w:rPr>
  </w:style>
  <w:style w:type="paragraph" w:customStyle="1" w:styleId="reader-word-layer">
    <w:name w:val="reader-word-layer"/>
    <w:basedOn w:val="a"/>
    <w:rsid w:val="00210CA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tsg-gao</dc:creator>
  <cp:lastModifiedBy>tsg-gao</cp:lastModifiedBy>
  <cp:revision>7</cp:revision>
  <dcterms:created xsi:type="dcterms:W3CDTF">2016-01-06T01:49:00Z</dcterms:created>
  <dcterms:modified xsi:type="dcterms:W3CDTF">2016-01-08T08:02:00Z</dcterms:modified>
</cp:coreProperties>
</file>