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4CF9" w:rsidRPr="000A4CF9" w:rsidRDefault="000A4CF9" w:rsidP="000A4CF9">
      <w:pPr>
        <w:snapToGrid w:val="0"/>
        <w:jc w:val="center"/>
        <w:rPr>
          <w:rFonts w:ascii="楷体" w:eastAsia="楷体" w:hAnsi="楷体" w:cs="楷体" w:hint="eastAsia"/>
          <w:sz w:val="44"/>
          <w:szCs w:val="44"/>
        </w:rPr>
      </w:pPr>
      <w:r>
        <w:rPr>
          <w:rFonts w:ascii="楷体" w:eastAsia="楷体" w:hAnsi="楷体" w:cs="楷体" w:hint="eastAsia"/>
          <w:sz w:val="44"/>
          <w:szCs w:val="44"/>
        </w:rPr>
        <w:t>2015年度</w:t>
      </w:r>
      <w:r w:rsidRPr="000A4CF9">
        <w:rPr>
          <w:rFonts w:ascii="楷体" w:eastAsia="楷体" w:hAnsi="楷体" w:cs="楷体" w:hint="eastAsia"/>
          <w:sz w:val="44"/>
          <w:szCs w:val="44"/>
        </w:rPr>
        <w:t>工作总结</w:t>
      </w:r>
    </w:p>
    <w:p w:rsidR="000A4CF9" w:rsidRDefault="000A4CF9" w:rsidP="000A4CF9">
      <w:pPr>
        <w:snapToGrid w:val="0"/>
        <w:rPr>
          <w:rFonts w:ascii="楷体" w:eastAsia="楷体" w:hAnsi="楷体" w:cs="楷体" w:hint="eastAsia"/>
          <w:sz w:val="24"/>
          <w:szCs w:val="24"/>
        </w:rPr>
      </w:pPr>
    </w:p>
    <w:p w:rsidR="000A4CF9" w:rsidRPr="000A4CF9" w:rsidRDefault="000A4CF9" w:rsidP="00F97E46">
      <w:pPr>
        <w:snapToGrid w:val="0"/>
        <w:spacing w:line="360" w:lineRule="auto"/>
        <w:rPr>
          <w:rFonts w:ascii="楷体" w:eastAsia="楷体" w:hAnsi="楷体" w:cs="楷体" w:hint="eastAsia"/>
          <w:sz w:val="28"/>
          <w:szCs w:val="28"/>
        </w:rPr>
      </w:pPr>
      <w:r>
        <w:rPr>
          <w:rFonts w:ascii="楷体" w:eastAsia="楷体" w:hAnsi="楷体" w:cs="楷体" w:hint="eastAsia"/>
          <w:sz w:val="24"/>
          <w:szCs w:val="24"/>
        </w:rPr>
        <w:t xml:space="preserve">   </w:t>
      </w:r>
      <w:r w:rsidRPr="000A4CF9">
        <w:rPr>
          <w:rFonts w:ascii="楷体" w:eastAsia="楷体" w:hAnsi="楷体" w:cs="楷体" w:hint="eastAsia"/>
          <w:sz w:val="28"/>
          <w:szCs w:val="28"/>
        </w:rPr>
        <w:t xml:space="preserve"> 2015年过去了，回顾过去的一年，我收获很多，现回顾总结如下。在过去的一年中，我能够始终贯彻党的教育方针，忠诚党的教育事业，遵守学校的各项规章制度，不断加强理论学习，注重理论实践相结合，在教学面向全体学生，教书育人，为人师表，以学生为主体。在管理和教学过程中重视学生的个性发展，重视激发学生的创造能力。在积极做好本职工作的同时，我能够虚心向各位领导、老师学习，在大家的帮助下，顺利完成了管理和教育教学任务。</w:t>
      </w:r>
    </w:p>
    <w:p w:rsidR="000A4CF9" w:rsidRPr="000A4CF9" w:rsidRDefault="000A4CF9" w:rsidP="00F97E46">
      <w:pPr>
        <w:numPr>
          <w:ilvl w:val="0"/>
          <w:numId w:val="1"/>
        </w:numPr>
        <w:snapToGrid w:val="0"/>
        <w:spacing w:line="360" w:lineRule="auto"/>
        <w:rPr>
          <w:rFonts w:ascii="楷体" w:eastAsia="楷体" w:hAnsi="楷体" w:cs="楷体" w:hint="eastAsia"/>
          <w:sz w:val="28"/>
          <w:szCs w:val="28"/>
        </w:rPr>
      </w:pPr>
      <w:r w:rsidRPr="000A4CF9">
        <w:rPr>
          <w:rFonts w:ascii="楷体" w:eastAsia="楷体" w:hAnsi="楷体" w:cs="楷体" w:hint="eastAsia"/>
          <w:sz w:val="28"/>
          <w:szCs w:val="28"/>
        </w:rPr>
        <w:t>政治思想方面：</w:t>
      </w:r>
    </w:p>
    <w:p w:rsidR="000A4CF9" w:rsidRPr="000A4CF9" w:rsidRDefault="000A4CF9" w:rsidP="00F97E46">
      <w:pPr>
        <w:snapToGrid w:val="0"/>
        <w:spacing w:line="360" w:lineRule="auto"/>
        <w:rPr>
          <w:rFonts w:ascii="楷体" w:eastAsia="楷体" w:hAnsi="楷体" w:cs="楷体" w:hint="eastAsia"/>
          <w:sz w:val="28"/>
          <w:szCs w:val="28"/>
        </w:rPr>
      </w:pPr>
      <w:r w:rsidRPr="000A4CF9">
        <w:rPr>
          <w:rFonts w:ascii="楷体" w:eastAsia="楷体" w:hAnsi="楷体" w:cs="楷体" w:hint="eastAsia"/>
          <w:sz w:val="28"/>
          <w:szCs w:val="28"/>
        </w:rPr>
        <w:t xml:space="preserve">    开拓视野，增强党性修养。清晰的了解国家的方针政策，学习运用先进的政治理念武装头脑。通过学习，视野更加开拓，党性修养得到加强，也更加明确了作为一名高校领导干部的责任和使命。</w:t>
      </w:r>
    </w:p>
    <w:p w:rsidR="000A4CF9" w:rsidRPr="000A4CF9" w:rsidRDefault="000A4CF9" w:rsidP="00F97E46">
      <w:pPr>
        <w:numPr>
          <w:ilvl w:val="0"/>
          <w:numId w:val="1"/>
        </w:numPr>
        <w:snapToGrid w:val="0"/>
        <w:spacing w:line="360" w:lineRule="auto"/>
        <w:rPr>
          <w:rFonts w:ascii="楷体" w:eastAsia="楷体" w:hAnsi="楷体" w:cs="楷体" w:hint="eastAsia"/>
          <w:color w:val="000000"/>
          <w:sz w:val="28"/>
          <w:szCs w:val="28"/>
        </w:rPr>
      </w:pPr>
      <w:r w:rsidRPr="000A4CF9">
        <w:rPr>
          <w:rFonts w:ascii="楷体" w:eastAsia="楷体" w:hAnsi="楷体" w:cs="楷体" w:hint="eastAsia"/>
          <w:color w:val="000000"/>
          <w:sz w:val="28"/>
          <w:szCs w:val="28"/>
        </w:rPr>
        <w:t>学生管理工作方面：</w:t>
      </w:r>
    </w:p>
    <w:p w:rsidR="000A4CF9" w:rsidRPr="000A4CF9" w:rsidRDefault="000A4CF9" w:rsidP="00F97E46">
      <w:pPr>
        <w:numPr>
          <w:ilvl w:val="0"/>
          <w:numId w:val="2"/>
        </w:numPr>
        <w:snapToGrid w:val="0"/>
        <w:spacing w:line="360" w:lineRule="auto"/>
        <w:rPr>
          <w:rFonts w:ascii="楷体" w:eastAsia="楷体" w:hAnsi="楷体" w:cs="楷体" w:hint="eastAsia"/>
          <w:color w:val="000000"/>
          <w:sz w:val="28"/>
          <w:szCs w:val="28"/>
        </w:rPr>
      </w:pPr>
      <w:r w:rsidRPr="000A4CF9">
        <w:rPr>
          <w:rFonts w:ascii="楷体" w:eastAsia="楷体" w:hAnsi="楷体" w:cs="楷体" w:hint="eastAsia"/>
          <w:color w:val="000000"/>
          <w:sz w:val="28"/>
          <w:szCs w:val="28"/>
        </w:rPr>
        <w:t>积极发挥辅导员、班主任作用，将学生管理工作落到实处。进一步明确了辅导员和班主任的责任和分工，并且着力培养他们的责任心和工作热情。辅导员和班主任与学生</w:t>
      </w:r>
      <w:proofErr w:type="gramStart"/>
      <w:r w:rsidRPr="000A4CF9">
        <w:rPr>
          <w:rFonts w:ascii="楷体" w:eastAsia="楷体" w:hAnsi="楷体" w:cs="楷体" w:hint="eastAsia"/>
          <w:color w:val="000000"/>
          <w:sz w:val="28"/>
          <w:szCs w:val="28"/>
        </w:rPr>
        <w:t>接触做</w:t>
      </w:r>
      <w:proofErr w:type="gramEnd"/>
      <w:r w:rsidRPr="000A4CF9">
        <w:rPr>
          <w:rFonts w:ascii="楷体" w:eastAsia="楷体" w:hAnsi="楷体" w:cs="楷体" w:hint="eastAsia"/>
          <w:color w:val="000000"/>
          <w:sz w:val="28"/>
          <w:szCs w:val="28"/>
        </w:rPr>
        <w:t>多，也最容易发现学生的思想、学习、生活中的动态。因此，调动起他们的工作积极性和责任心至关重要。我们通过定期例会制度对他们的工作进行了解和监督，及时分派任务和发现问题。还通过</w:t>
      </w:r>
      <w:proofErr w:type="gramStart"/>
      <w:r w:rsidRPr="000A4CF9">
        <w:rPr>
          <w:rFonts w:ascii="楷体" w:eastAsia="楷体" w:hAnsi="楷体" w:cs="楷体" w:hint="eastAsia"/>
          <w:color w:val="000000"/>
          <w:sz w:val="28"/>
          <w:szCs w:val="28"/>
        </w:rPr>
        <w:t>微信群</w:t>
      </w:r>
      <w:proofErr w:type="gramEnd"/>
      <w:r w:rsidRPr="000A4CF9">
        <w:rPr>
          <w:rFonts w:ascii="楷体" w:eastAsia="楷体" w:hAnsi="楷体" w:cs="楷体" w:hint="eastAsia"/>
          <w:color w:val="000000"/>
          <w:sz w:val="28"/>
          <w:szCs w:val="28"/>
        </w:rPr>
        <w:t xml:space="preserve">对辅导员和班主任进行动态管理，实时了解他们的在岗情况。在过去的一年中，绝大多数老师都能够尽职尽责的工作，有力地保证了教学工作的开展。 </w:t>
      </w:r>
    </w:p>
    <w:p w:rsidR="000A4CF9" w:rsidRPr="000A4CF9" w:rsidRDefault="000A4CF9" w:rsidP="00F97E46">
      <w:pPr>
        <w:numPr>
          <w:ilvl w:val="0"/>
          <w:numId w:val="2"/>
        </w:numPr>
        <w:snapToGrid w:val="0"/>
        <w:spacing w:line="360" w:lineRule="auto"/>
        <w:rPr>
          <w:rFonts w:ascii="楷体" w:eastAsia="楷体" w:hAnsi="楷体" w:cs="楷体" w:hint="eastAsia"/>
          <w:color w:val="000000"/>
          <w:sz w:val="28"/>
          <w:szCs w:val="28"/>
        </w:rPr>
      </w:pPr>
      <w:r w:rsidRPr="000A4CF9">
        <w:rPr>
          <w:rFonts w:ascii="楷体" w:eastAsia="楷体" w:hAnsi="楷体" w:cs="楷体" w:hint="eastAsia"/>
          <w:color w:val="000000"/>
          <w:sz w:val="28"/>
          <w:szCs w:val="28"/>
        </w:rPr>
        <w:t>充分利用网络平台，积极引导、教育学生。在过去的2015年我们进一步丰富和完善我们的</w:t>
      </w:r>
      <w:proofErr w:type="gramStart"/>
      <w:r w:rsidRPr="000A4CF9">
        <w:rPr>
          <w:rFonts w:ascii="楷体" w:eastAsia="楷体" w:hAnsi="楷体" w:cs="楷体" w:hint="eastAsia"/>
          <w:color w:val="000000"/>
          <w:sz w:val="28"/>
          <w:szCs w:val="28"/>
        </w:rPr>
        <w:t>微信平台</w:t>
      </w:r>
      <w:proofErr w:type="gramEnd"/>
      <w:r w:rsidRPr="000A4CF9">
        <w:rPr>
          <w:rFonts w:ascii="楷体" w:eastAsia="楷体" w:hAnsi="楷体" w:cs="楷体" w:hint="eastAsia"/>
          <w:color w:val="000000"/>
          <w:sz w:val="28"/>
          <w:szCs w:val="28"/>
        </w:rPr>
        <w:t>。</w:t>
      </w:r>
      <w:r w:rsidRPr="000A4CF9">
        <w:rPr>
          <w:rFonts w:ascii="楷体" w:eastAsia="楷体" w:hAnsi="楷体" w:cs="楷体" w:hint="eastAsia"/>
          <w:color w:val="000000"/>
          <w:sz w:val="28"/>
          <w:szCs w:val="28"/>
          <w:shd w:val="clear" w:color="auto" w:fill="FFFFFF"/>
        </w:rPr>
        <w:t>定时以图文并茂的形式推送</w:t>
      </w:r>
      <w:proofErr w:type="gramStart"/>
      <w:r w:rsidRPr="000A4CF9">
        <w:rPr>
          <w:rFonts w:ascii="楷体" w:eastAsia="楷体" w:hAnsi="楷体" w:cs="楷体" w:hint="eastAsia"/>
          <w:color w:val="000000"/>
          <w:sz w:val="28"/>
          <w:szCs w:val="28"/>
          <w:shd w:val="clear" w:color="auto" w:fill="FFFFFF"/>
        </w:rPr>
        <w:t>各项学</w:t>
      </w:r>
      <w:proofErr w:type="gramEnd"/>
      <w:r w:rsidRPr="000A4CF9">
        <w:rPr>
          <w:rFonts w:ascii="楷体" w:eastAsia="楷体" w:hAnsi="楷体" w:cs="楷体" w:hint="eastAsia"/>
          <w:color w:val="000000"/>
          <w:sz w:val="28"/>
          <w:szCs w:val="28"/>
          <w:shd w:val="clear" w:color="auto" w:fill="FFFFFF"/>
        </w:rPr>
        <w:t>团活动动态，展现戏剧影视学院各专业办学特色以及学生的精神风貌。迄今为止，平台共发布90余期内容，关注人数1050人，累计浏</w:t>
      </w:r>
      <w:r w:rsidRPr="000A4CF9">
        <w:rPr>
          <w:rFonts w:ascii="楷体" w:eastAsia="楷体" w:hAnsi="楷体" w:cs="楷体" w:hint="eastAsia"/>
          <w:color w:val="000000"/>
          <w:sz w:val="28"/>
          <w:szCs w:val="28"/>
          <w:shd w:val="clear" w:color="auto" w:fill="FFFFFF"/>
        </w:rPr>
        <w:lastRenderedPageBreak/>
        <w:t>览人次达到近7万人次。</w:t>
      </w:r>
    </w:p>
    <w:p w:rsidR="000A4CF9" w:rsidRPr="000A4CF9" w:rsidRDefault="000A4CF9" w:rsidP="00F97E46">
      <w:pPr>
        <w:numPr>
          <w:ilvl w:val="0"/>
          <w:numId w:val="2"/>
        </w:numPr>
        <w:snapToGrid w:val="0"/>
        <w:spacing w:line="360" w:lineRule="auto"/>
        <w:rPr>
          <w:rFonts w:ascii="楷体" w:eastAsia="楷体" w:hAnsi="楷体" w:cs="楷体" w:hint="eastAsia"/>
          <w:color w:val="000000"/>
          <w:sz w:val="28"/>
          <w:szCs w:val="28"/>
        </w:rPr>
      </w:pPr>
      <w:r w:rsidRPr="000A4CF9">
        <w:rPr>
          <w:rFonts w:ascii="楷体" w:eastAsia="楷体" w:hAnsi="楷体" w:cs="楷体" w:hint="eastAsia"/>
          <w:color w:val="000000"/>
          <w:sz w:val="28"/>
          <w:szCs w:val="28"/>
          <w:shd w:val="clear" w:color="auto" w:fill="FFFFFF"/>
        </w:rPr>
        <w:t>立足学院专业优势，开展社会实践</w:t>
      </w:r>
      <w:r w:rsidRPr="000A4CF9">
        <w:rPr>
          <w:rFonts w:ascii="楷体" w:eastAsia="楷体" w:hAnsi="楷体" w:cs="楷体" w:hint="eastAsia"/>
          <w:color w:val="000000"/>
          <w:sz w:val="28"/>
          <w:szCs w:val="28"/>
          <w:shd w:val="clear" w:color="auto" w:fill="FFFFFF"/>
        </w:rPr>
        <w:br/>
        <w:t xml:space="preserve">    2015年暑期，团总支组织并派出两支队伍进行大学生暑期社会实践活动。其中，9名师生赴菏泽成武进行山东城镇青年创业现状调查研究。拍摄素材一千余分钟。形成调查报告两篇、专题纪录片两部；13名师生赴菏泽开发区广州路中学对94名留守儿童进行了为期一周的支教活动。</w:t>
      </w:r>
    </w:p>
    <w:p w:rsidR="000A4CF9" w:rsidRPr="000A4CF9" w:rsidRDefault="000A4CF9" w:rsidP="00F97E46">
      <w:pPr>
        <w:snapToGrid w:val="0"/>
        <w:spacing w:line="360" w:lineRule="auto"/>
        <w:rPr>
          <w:rFonts w:ascii="楷体" w:eastAsia="楷体" w:hAnsi="楷体" w:cs="楷体" w:hint="eastAsia"/>
          <w:color w:val="000000"/>
          <w:sz w:val="28"/>
          <w:szCs w:val="28"/>
          <w:shd w:val="clear" w:color="auto" w:fill="FFFFFF"/>
        </w:rPr>
      </w:pPr>
      <w:r w:rsidRPr="000A4CF9">
        <w:rPr>
          <w:rFonts w:ascii="楷体" w:eastAsia="楷体" w:hAnsi="楷体" w:cs="楷体" w:hint="eastAsia"/>
          <w:color w:val="000000"/>
          <w:sz w:val="28"/>
          <w:szCs w:val="28"/>
          <w:shd w:val="clear" w:color="auto" w:fill="FFFFFF"/>
        </w:rPr>
        <w:t>4、积极组织、参与学生集体活动，丰富学生业余生活</w:t>
      </w:r>
    </w:p>
    <w:p w:rsidR="000A4CF9" w:rsidRPr="000A4CF9" w:rsidRDefault="000A4CF9" w:rsidP="00F97E46">
      <w:pPr>
        <w:snapToGrid w:val="0"/>
        <w:spacing w:line="360" w:lineRule="auto"/>
        <w:ind w:firstLineChars="200" w:firstLine="560"/>
        <w:rPr>
          <w:rFonts w:ascii="楷体" w:eastAsia="楷体" w:hAnsi="楷体" w:cs="楷体" w:hint="eastAsia"/>
          <w:color w:val="000000"/>
          <w:sz w:val="28"/>
          <w:szCs w:val="28"/>
          <w:shd w:val="clear" w:color="auto" w:fill="FFFFFF"/>
        </w:rPr>
      </w:pPr>
      <w:r w:rsidRPr="000A4CF9">
        <w:rPr>
          <w:rFonts w:ascii="楷体" w:eastAsia="楷体" w:hAnsi="楷体" w:cs="楷体" w:hint="eastAsia"/>
          <w:color w:val="000000"/>
          <w:sz w:val="28"/>
          <w:szCs w:val="28"/>
          <w:shd w:val="clear" w:color="auto" w:fill="FFFFFF"/>
        </w:rPr>
        <w:t>团总支承办了两项由校团委主办的品牌特色活动，分别为五四青年节“奋斗的青春最美丽”超级演说家大赛和“今夜有戏”元旦文艺晚会。</w:t>
      </w:r>
    </w:p>
    <w:p w:rsidR="000A4CF9" w:rsidRPr="000A4CF9" w:rsidRDefault="000A4CF9" w:rsidP="00F97E46">
      <w:pPr>
        <w:snapToGrid w:val="0"/>
        <w:spacing w:line="360" w:lineRule="auto"/>
        <w:ind w:firstLineChars="200" w:firstLine="560"/>
        <w:rPr>
          <w:rFonts w:ascii="楷体" w:eastAsia="楷体" w:hAnsi="楷体" w:cs="楷体" w:hint="eastAsia"/>
          <w:color w:val="000000"/>
          <w:sz w:val="28"/>
          <w:szCs w:val="28"/>
          <w:shd w:val="clear" w:color="auto" w:fill="FFFFFF"/>
        </w:rPr>
      </w:pPr>
      <w:r w:rsidRPr="000A4CF9">
        <w:rPr>
          <w:rFonts w:ascii="楷体" w:eastAsia="楷体" w:hAnsi="楷体" w:cs="楷体" w:hint="eastAsia"/>
          <w:color w:val="000000"/>
          <w:sz w:val="28"/>
          <w:szCs w:val="28"/>
          <w:shd w:val="clear" w:color="auto" w:fill="FFFFFF"/>
        </w:rPr>
        <w:t>在学校“艺苑杯”篮球赛中，戏剧影视学院获得全校男篮第二，女篮第一名，“艺院杯”足球赛第一名；在“心系祖国，爱我山艺”纪念一二.九运动合唱比赛中获得全校第二名的好成绩。</w:t>
      </w:r>
    </w:p>
    <w:p w:rsidR="000A4CF9" w:rsidRPr="000A4CF9" w:rsidRDefault="000A4CF9" w:rsidP="00F97E46">
      <w:pPr>
        <w:snapToGrid w:val="0"/>
        <w:spacing w:line="360" w:lineRule="auto"/>
        <w:rPr>
          <w:rFonts w:ascii="楷体" w:eastAsia="楷体" w:hAnsi="楷体" w:cs="楷体" w:hint="eastAsia"/>
          <w:color w:val="000000"/>
          <w:sz w:val="28"/>
          <w:szCs w:val="28"/>
        </w:rPr>
      </w:pPr>
      <w:r w:rsidRPr="000A4CF9">
        <w:rPr>
          <w:rFonts w:ascii="楷体" w:eastAsia="楷体" w:hAnsi="楷体" w:cs="楷体" w:hint="eastAsia"/>
          <w:color w:val="000000"/>
          <w:sz w:val="28"/>
          <w:szCs w:val="28"/>
        </w:rPr>
        <w:t>5、对学生进行正面、积极引导，完成美育教育</w:t>
      </w:r>
    </w:p>
    <w:p w:rsidR="000A4CF9" w:rsidRPr="000A4CF9" w:rsidRDefault="000A4CF9" w:rsidP="00F97E46">
      <w:pPr>
        <w:snapToGrid w:val="0"/>
        <w:spacing w:line="360" w:lineRule="auto"/>
        <w:rPr>
          <w:rFonts w:ascii="楷体" w:eastAsia="楷体" w:hAnsi="楷体" w:cs="楷体" w:hint="eastAsia"/>
          <w:color w:val="000000"/>
          <w:sz w:val="28"/>
          <w:szCs w:val="28"/>
          <w:shd w:val="clear" w:color="auto" w:fill="FFFFFF"/>
        </w:rPr>
      </w:pPr>
      <w:r w:rsidRPr="000A4CF9">
        <w:rPr>
          <w:rFonts w:ascii="楷体" w:eastAsia="楷体" w:hAnsi="楷体" w:cs="楷体" w:hint="eastAsia"/>
          <w:color w:val="000000"/>
          <w:sz w:val="28"/>
          <w:szCs w:val="28"/>
          <w:shd w:val="clear" w:color="auto" w:fill="FFFFFF"/>
        </w:rPr>
        <w:t xml:space="preserve">    自2015年6月18日开始在学院设立诚信、爱心冰柜。采用无人售货，自助投币的方式对学生进行诚信教育的同时引导学生奉献爱心。 截止2015年年底，营业129天，销售额达到8454元，共计盈利2322元 。盈利用于救助贫困学生和向社会奉献爱心。例如：其中400元在2015年暑假社会实践活动中代表我院师生捐给菏泽市东明县长</w:t>
      </w:r>
      <w:proofErr w:type="gramStart"/>
      <w:r w:rsidRPr="000A4CF9">
        <w:rPr>
          <w:rFonts w:ascii="楷体" w:eastAsia="楷体" w:hAnsi="楷体" w:cs="楷体" w:hint="eastAsia"/>
          <w:color w:val="000000"/>
          <w:sz w:val="28"/>
          <w:szCs w:val="28"/>
          <w:shd w:val="clear" w:color="auto" w:fill="FFFFFF"/>
        </w:rPr>
        <w:t>兴集王店中心</w:t>
      </w:r>
      <w:proofErr w:type="gramEnd"/>
      <w:r w:rsidRPr="000A4CF9">
        <w:rPr>
          <w:rFonts w:ascii="楷体" w:eastAsia="楷体" w:hAnsi="楷体" w:cs="楷体" w:hint="eastAsia"/>
          <w:color w:val="000000"/>
          <w:sz w:val="28"/>
          <w:szCs w:val="28"/>
          <w:shd w:val="clear" w:color="auto" w:fill="FFFFFF"/>
        </w:rPr>
        <w:t>小学的肖合胜、麻月两</w:t>
      </w:r>
      <w:proofErr w:type="gramStart"/>
      <w:r w:rsidRPr="000A4CF9">
        <w:rPr>
          <w:rFonts w:ascii="楷体" w:eastAsia="楷体" w:hAnsi="楷体" w:cs="楷体" w:hint="eastAsia"/>
          <w:color w:val="000000"/>
          <w:sz w:val="28"/>
          <w:szCs w:val="28"/>
          <w:shd w:val="clear" w:color="auto" w:fill="FFFFFF"/>
        </w:rPr>
        <w:t>位家庭</w:t>
      </w:r>
      <w:proofErr w:type="gramEnd"/>
      <w:r w:rsidRPr="000A4CF9">
        <w:rPr>
          <w:rFonts w:ascii="楷体" w:eastAsia="楷体" w:hAnsi="楷体" w:cs="楷体" w:hint="eastAsia"/>
          <w:color w:val="000000"/>
          <w:sz w:val="28"/>
          <w:szCs w:val="28"/>
          <w:shd w:val="clear" w:color="auto" w:fill="FFFFFF"/>
        </w:rPr>
        <w:t>贫困学生。</w:t>
      </w:r>
    </w:p>
    <w:p w:rsidR="000A4CF9" w:rsidRPr="000A4CF9" w:rsidRDefault="000A4CF9" w:rsidP="00F97E46">
      <w:pPr>
        <w:numPr>
          <w:ilvl w:val="0"/>
          <w:numId w:val="1"/>
        </w:numPr>
        <w:snapToGrid w:val="0"/>
        <w:spacing w:line="360" w:lineRule="auto"/>
        <w:rPr>
          <w:rFonts w:ascii="楷体" w:eastAsia="楷体" w:hAnsi="楷体" w:cs="楷体" w:hint="eastAsia"/>
          <w:color w:val="000000"/>
          <w:sz w:val="28"/>
          <w:szCs w:val="28"/>
          <w:shd w:val="clear" w:color="auto" w:fill="FFFFFF"/>
        </w:rPr>
      </w:pPr>
      <w:r w:rsidRPr="000A4CF9">
        <w:rPr>
          <w:rFonts w:ascii="楷体" w:eastAsia="楷体" w:hAnsi="楷体" w:cs="楷体" w:hint="eastAsia"/>
          <w:color w:val="000000"/>
          <w:sz w:val="28"/>
          <w:szCs w:val="28"/>
        </w:rPr>
        <w:t>艺术实践方面：</w:t>
      </w:r>
    </w:p>
    <w:p w:rsidR="000A4CF9" w:rsidRPr="000A4CF9" w:rsidRDefault="000A4CF9" w:rsidP="00F97E46">
      <w:pPr>
        <w:snapToGrid w:val="0"/>
        <w:spacing w:line="360" w:lineRule="auto"/>
        <w:rPr>
          <w:rFonts w:ascii="楷体" w:eastAsia="楷体" w:hAnsi="楷体" w:cs="楷体" w:hint="eastAsia"/>
          <w:color w:val="000000"/>
          <w:sz w:val="28"/>
          <w:szCs w:val="28"/>
          <w:shd w:val="clear" w:color="auto" w:fill="FFFFFF"/>
        </w:rPr>
      </w:pPr>
      <w:r w:rsidRPr="000A4CF9">
        <w:rPr>
          <w:rFonts w:ascii="楷体" w:eastAsia="楷体" w:hAnsi="楷体" w:cs="楷体" w:hint="eastAsia"/>
          <w:color w:val="000000"/>
          <w:sz w:val="28"/>
          <w:szCs w:val="28"/>
          <w:shd w:val="clear" w:color="auto" w:fill="FFFFFF"/>
        </w:rPr>
        <w:t>1、积极组织学生参与各项专业赛事，在实践中检验、提升教学质量</w:t>
      </w:r>
    </w:p>
    <w:p w:rsidR="000A4CF9" w:rsidRPr="000A4CF9" w:rsidRDefault="000A4CF9" w:rsidP="00F97E46">
      <w:pPr>
        <w:snapToGrid w:val="0"/>
        <w:spacing w:line="360" w:lineRule="auto"/>
        <w:rPr>
          <w:rFonts w:ascii="楷体" w:eastAsia="楷体" w:hAnsi="楷体" w:cs="楷体" w:hint="eastAsia"/>
          <w:color w:val="000000"/>
          <w:sz w:val="28"/>
          <w:szCs w:val="28"/>
          <w:shd w:val="clear" w:color="auto" w:fill="FFFFFF"/>
        </w:rPr>
      </w:pPr>
      <w:r w:rsidRPr="000A4CF9">
        <w:rPr>
          <w:rFonts w:ascii="楷体" w:eastAsia="楷体" w:hAnsi="楷体" w:cs="楷体" w:hint="eastAsia"/>
          <w:color w:val="000000"/>
          <w:sz w:val="28"/>
          <w:szCs w:val="28"/>
          <w:shd w:val="clear" w:color="auto" w:fill="FFFFFF"/>
        </w:rPr>
        <w:t>（1）、在第十四届山东省科技文化艺术节的比赛中多名同学先后获得：“原创短剧”大赛一、二等奖；“传统礼仪演绎”大赛一等奖；“我为</w:t>
      </w:r>
      <w:r w:rsidRPr="000A4CF9">
        <w:rPr>
          <w:rFonts w:ascii="楷体" w:eastAsia="楷体" w:hAnsi="楷体" w:cs="楷体" w:hint="eastAsia"/>
          <w:color w:val="000000"/>
          <w:sz w:val="28"/>
          <w:szCs w:val="28"/>
          <w:shd w:val="clear" w:color="auto" w:fill="FFFFFF"/>
        </w:rPr>
        <w:lastRenderedPageBreak/>
        <w:t>社会主义核心价值观代言”主题演讲大赛二等奖；“经典照亮人生”经典诵读大赛二等奖、舞蹈大赛业余组二等奖等。多位老师获得优秀指导奖，其中，传统礼仪演绎大赛的参赛作品“国学汉韵”参加团中央举行的“第一届中华学子青春国学</w:t>
      </w:r>
      <w:proofErr w:type="gramStart"/>
      <w:r w:rsidRPr="000A4CF9">
        <w:rPr>
          <w:rFonts w:ascii="楷体" w:eastAsia="楷体" w:hAnsi="楷体" w:cs="楷体" w:hint="eastAsia"/>
          <w:color w:val="000000"/>
          <w:sz w:val="28"/>
          <w:szCs w:val="28"/>
          <w:shd w:val="clear" w:color="auto" w:fill="FFFFFF"/>
        </w:rPr>
        <w:t>荟</w:t>
      </w:r>
      <w:proofErr w:type="gramEnd"/>
      <w:r w:rsidRPr="000A4CF9">
        <w:rPr>
          <w:rFonts w:ascii="楷体" w:eastAsia="楷体" w:hAnsi="楷体" w:cs="楷体" w:hint="eastAsia"/>
          <w:color w:val="000000"/>
          <w:sz w:val="28"/>
          <w:szCs w:val="28"/>
          <w:shd w:val="clear" w:color="auto" w:fill="FFFFFF"/>
        </w:rPr>
        <w:t>活动”，获得“全国优秀国学教育文艺作品”奖；（2）、2013级播音专业学生尉伟男获得</w:t>
      </w:r>
      <w:proofErr w:type="gramStart"/>
      <w:r w:rsidRPr="000A4CF9">
        <w:rPr>
          <w:rFonts w:ascii="楷体" w:eastAsia="楷体" w:hAnsi="楷体" w:cs="楷体" w:hint="eastAsia"/>
          <w:color w:val="000000"/>
          <w:sz w:val="28"/>
          <w:szCs w:val="28"/>
          <w:shd w:val="clear" w:color="auto" w:fill="FFFFFF"/>
        </w:rPr>
        <w:t>第十七届齐越朗诵</w:t>
      </w:r>
      <w:proofErr w:type="gramEnd"/>
      <w:r w:rsidRPr="000A4CF9">
        <w:rPr>
          <w:rFonts w:ascii="楷体" w:eastAsia="楷体" w:hAnsi="楷体" w:cs="楷体" w:hint="eastAsia"/>
          <w:color w:val="000000"/>
          <w:sz w:val="28"/>
          <w:szCs w:val="28"/>
          <w:shd w:val="clear" w:color="auto" w:fill="FFFFFF"/>
        </w:rPr>
        <w:t>艺术节暨第三届全国大学生朗诵会二等奖；</w:t>
      </w:r>
    </w:p>
    <w:p w:rsidR="000A4CF9" w:rsidRPr="000A4CF9" w:rsidRDefault="000A4CF9" w:rsidP="00F97E46">
      <w:pPr>
        <w:snapToGrid w:val="0"/>
        <w:spacing w:line="360" w:lineRule="auto"/>
        <w:rPr>
          <w:rFonts w:ascii="楷体" w:eastAsia="楷体" w:hAnsi="楷体" w:cs="楷体" w:hint="eastAsia"/>
          <w:color w:val="000000"/>
          <w:sz w:val="28"/>
          <w:szCs w:val="28"/>
          <w:shd w:val="clear" w:color="auto" w:fill="FFFFFF"/>
        </w:rPr>
      </w:pPr>
      <w:r w:rsidRPr="000A4CF9">
        <w:rPr>
          <w:rFonts w:ascii="楷体" w:eastAsia="楷体" w:hAnsi="楷体" w:cs="楷体" w:hint="eastAsia"/>
          <w:color w:val="000000"/>
          <w:sz w:val="28"/>
          <w:szCs w:val="28"/>
          <w:shd w:val="clear" w:color="auto" w:fill="FFFFFF"/>
        </w:rPr>
        <w:t>（3）、2013级播音专业尉伟男、任潇在2015全国主持人大赛中分别进入全国前20强和40强；</w:t>
      </w:r>
    </w:p>
    <w:p w:rsidR="000A4CF9" w:rsidRPr="000A4CF9" w:rsidRDefault="000A4CF9" w:rsidP="00F97E46">
      <w:pPr>
        <w:snapToGrid w:val="0"/>
        <w:spacing w:line="360" w:lineRule="auto"/>
        <w:rPr>
          <w:rFonts w:ascii="楷体" w:eastAsia="楷体" w:hAnsi="楷体" w:cs="楷体" w:hint="eastAsia"/>
          <w:color w:val="000000"/>
          <w:sz w:val="28"/>
          <w:szCs w:val="28"/>
          <w:shd w:val="clear" w:color="auto" w:fill="FFFFFF"/>
        </w:rPr>
      </w:pPr>
      <w:r w:rsidRPr="000A4CF9">
        <w:rPr>
          <w:rFonts w:ascii="楷体" w:eastAsia="楷体" w:hAnsi="楷体" w:cs="楷体" w:hint="eastAsia"/>
          <w:color w:val="000000"/>
          <w:sz w:val="28"/>
          <w:szCs w:val="28"/>
          <w:shd w:val="clear" w:color="auto" w:fill="FFFFFF"/>
        </w:rPr>
        <w:t xml:space="preserve">（4）、2012级播音专业学生陈钊在全省高校大学生纪念抗日战争70周年演讲比赛中获得一等奖； </w:t>
      </w:r>
    </w:p>
    <w:p w:rsidR="000A4CF9" w:rsidRPr="000A4CF9" w:rsidRDefault="000A4CF9" w:rsidP="00F97E46">
      <w:pPr>
        <w:snapToGrid w:val="0"/>
        <w:spacing w:line="360" w:lineRule="auto"/>
        <w:rPr>
          <w:rFonts w:ascii="楷体" w:eastAsia="楷体" w:hAnsi="楷体" w:cs="楷体" w:hint="eastAsia"/>
          <w:color w:val="000000"/>
          <w:sz w:val="28"/>
          <w:szCs w:val="28"/>
          <w:shd w:val="clear" w:color="auto" w:fill="FFFFFF"/>
        </w:rPr>
      </w:pPr>
      <w:r w:rsidRPr="000A4CF9">
        <w:rPr>
          <w:rFonts w:ascii="楷体" w:eastAsia="楷体" w:hAnsi="楷体" w:cs="楷体" w:hint="eastAsia"/>
          <w:color w:val="000000"/>
          <w:sz w:val="28"/>
          <w:szCs w:val="28"/>
          <w:shd w:val="clear" w:color="auto" w:fill="FFFFFF"/>
        </w:rPr>
        <w:t>（5）、2013级播音专业学生尉伟男获得第七届海峡两岸电视主持新人大赛三等奖；</w:t>
      </w:r>
    </w:p>
    <w:p w:rsidR="000A4CF9" w:rsidRPr="000A4CF9" w:rsidRDefault="000A4CF9" w:rsidP="00F97E46">
      <w:pPr>
        <w:snapToGrid w:val="0"/>
        <w:spacing w:line="360" w:lineRule="auto"/>
        <w:rPr>
          <w:rFonts w:ascii="楷体" w:eastAsia="楷体" w:hAnsi="楷体" w:cs="楷体" w:hint="eastAsia"/>
          <w:color w:val="000000"/>
          <w:sz w:val="28"/>
          <w:szCs w:val="28"/>
          <w:shd w:val="clear" w:color="auto" w:fill="FFFFFF"/>
        </w:rPr>
      </w:pPr>
      <w:r w:rsidRPr="000A4CF9">
        <w:rPr>
          <w:rFonts w:ascii="楷体" w:eastAsia="楷体" w:hAnsi="楷体" w:cs="楷体" w:hint="eastAsia"/>
          <w:color w:val="000000"/>
          <w:sz w:val="28"/>
          <w:szCs w:val="28"/>
          <w:shd w:val="clear" w:color="auto" w:fill="FFFFFF"/>
        </w:rPr>
        <w:t>（6）、2014级导演专业</w:t>
      </w:r>
      <w:proofErr w:type="gramStart"/>
      <w:r w:rsidRPr="000A4CF9">
        <w:rPr>
          <w:rFonts w:ascii="楷体" w:eastAsia="楷体" w:hAnsi="楷体" w:cs="楷体" w:hint="eastAsia"/>
          <w:color w:val="000000"/>
          <w:sz w:val="28"/>
          <w:szCs w:val="28"/>
          <w:shd w:val="clear" w:color="auto" w:fill="FFFFFF"/>
        </w:rPr>
        <w:t>高靖茗</w:t>
      </w:r>
      <w:proofErr w:type="gramEnd"/>
      <w:r w:rsidRPr="000A4CF9">
        <w:rPr>
          <w:rFonts w:ascii="楷体" w:eastAsia="楷体" w:hAnsi="楷体" w:cs="楷体" w:hint="eastAsia"/>
          <w:color w:val="000000"/>
          <w:sz w:val="28"/>
          <w:szCs w:val="28"/>
          <w:shd w:val="clear" w:color="auto" w:fill="FFFFFF"/>
        </w:rPr>
        <w:t>和张晓宇在第二届山东省新作大赛中获得三等奖。</w:t>
      </w:r>
    </w:p>
    <w:p w:rsidR="000A4CF9" w:rsidRPr="000A4CF9" w:rsidRDefault="000A4CF9" w:rsidP="00F97E46">
      <w:pPr>
        <w:snapToGrid w:val="0"/>
        <w:spacing w:line="360" w:lineRule="auto"/>
        <w:rPr>
          <w:rFonts w:ascii="楷体" w:eastAsia="楷体" w:hAnsi="楷体" w:cs="楷体" w:hint="eastAsia"/>
          <w:color w:val="000000"/>
          <w:sz w:val="28"/>
          <w:szCs w:val="28"/>
        </w:rPr>
      </w:pPr>
      <w:r w:rsidRPr="000A4CF9">
        <w:rPr>
          <w:rFonts w:ascii="楷体" w:eastAsia="楷体" w:hAnsi="楷体" w:cs="楷体" w:hint="eastAsia"/>
          <w:color w:val="000000"/>
          <w:sz w:val="28"/>
          <w:szCs w:val="28"/>
        </w:rPr>
        <w:t>2、 组织、参与各类各类展演活动</w:t>
      </w:r>
    </w:p>
    <w:p w:rsidR="000A4CF9" w:rsidRPr="000A4CF9" w:rsidRDefault="000A4CF9" w:rsidP="00F97E46">
      <w:pPr>
        <w:snapToGrid w:val="0"/>
        <w:spacing w:line="360" w:lineRule="auto"/>
        <w:rPr>
          <w:rFonts w:ascii="楷体" w:eastAsia="楷体" w:hAnsi="楷体" w:cs="楷体" w:hint="eastAsia"/>
          <w:color w:val="000000"/>
          <w:sz w:val="28"/>
          <w:szCs w:val="28"/>
        </w:rPr>
      </w:pPr>
      <w:r w:rsidRPr="000A4CF9">
        <w:rPr>
          <w:rFonts w:ascii="楷体" w:eastAsia="楷体" w:hAnsi="楷体" w:cs="楷体" w:hint="eastAsia"/>
          <w:color w:val="000000"/>
          <w:sz w:val="28"/>
          <w:szCs w:val="28"/>
        </w:rPr>
        <w:t xml:space="preserve">（1）、2015年9月，组织师生参加由中共山东省委宣传部、山东省文化厅、山东电视台主办的山东省纪念中国人民抗日战争暨世界反法西斯战争胜利70周年文艺演出  </w:t>
      </w:r>
    </w:p>
    <w:p w:rsidR="000A4CF9" w:rsidRPr="000A4CF9" w:rsidRDefault="000A4CF9" w:rsidP="00F97E46">
      <w:pPr>
        <w:snapToGrid w:val="0"/>
        <w:spacing w:line="360" w:lineRule="auto"/>
        <w:rPr>
          <w:rFonts w:ascii="楷体" w:eastAsia="楷体" w:hAnsi="楷体" w:cs="楷体" w:hint="eastAsia"/>
          <w:color w:val="000000"/>
          <w:sz w:val="28"/>
          <w:szCs w:val="28"/>
        </w:rPr>
      </w:pPr>
      <w:r w:rsidRPr="000A4CF9">
        <w:rPr>
          <w:rFonts w:ascii="楷体" w:eastAsia="楷体" w:hAnsi="楷体" w:cs="楷体" w:hint="eastAsia"/>
          <w:color w:val="000000"/>
          <w:sz w:val="28"/>
          <w:szCs w:val="28"/>
        </w:rPr>
        <w:t>（2）、2015年9月，参与组织山东省“纪念抗日战争暨世界反法西斯战争</w:t>
      </w:r>
      <w:proofErr w:type="gramStart"/>
      <w:r w:rsidRPr="000A4CF9">
        <w:rPr>
          <w:rFonts w:ascii="楷体" w:eastAsia="楷体" w:hAnsi="楷体" w:cs="楷体" w:hint="eastAsia"/>
          <w:color w:val="000000"/>
          <w:sz w:val="28"/>
          <w:szCs w:val="28"/>
        </w:rPr>
        <w:t>胜利胜利</w:t>
      </w:r>
      <w:proofErr w:type="gramEnd"/>
      <w:r w:rsidRPr="000A4CF9">
        <w:rPr>
          <w:rFonts w:ascii="楷体" w:eastAsia="楷体" w:hAnsi="楷体" w:cs="楷体" w:hint="eastAsia"/>
          <w:color w:val="000000"/>
          <w:sz w:val="28"/>
          <w:szCs w:val="28"/>
        </w:rPr>
        <w:t>七十周年”剧目展演话剧《九儿》的演出</w:t>
      </w:r>
    </w:p>
    <w:p w:rsidR="000A4CF9" w:rsidRPr="000A4CF9" w:rsidRDefault="000A4CF9" w:rsidP="00F97E46">
      <w:pPr>
        <w:snapToGrid w:val="0"/>
        <w:spacing w:line="360" w:lineRule="auto"/>
        <w:rPr>
          <w:rFonts w:ascii="楷体" w:eastAsia="楷体" w:hAnsi="楷体" w:cs="楷体" w:hint="eastAsia"/>
          <w:color w:val="000000"/>
          <w:sz w:val="28"/>
          <w:szCs w:val="28"/>
        </w:rPr>
      </w:pPr>
      <w:r w:rsidRPr="000A4CF9">
        <w:rPr>
          <w:rFonts w:ascii="楷体" w:eastAsia="楷体" w:hAnsi="楷体" w:cs="楷体" w:hint="eastAsia"/>
          <w:color w:val="000000"/>
          <w:sz w:val="28"/>
          <w:szCs w:val="28"/>
        </w:rPr>
        <w:t>（3）、2015年11月组织师生参与由山东省戏剧家协会、青岛市文学艺术联合会等部门主办的山东省第四节朗诵大赛</w:t>
      </w:r>
    </w:p>
    <w:p w:rsidR="000A4CF9" w:rsidRPr="000A4CF9" w:rsidRDefault="000A4CF9" w:rsidP="00F97E46">
      <w:pPr>
        <w:snapToGrid w:val="0"/>
        <w:spacing w:line="360" w:lineRule="auto"/>
        <w:rPr>
          <w:rFonts w:ascii="楷体" w:eastAsia="楷体" w:hAnsi="楷体" w:cs="楷体" w:hint="eastAsia"/>
          <w:color w:val="000000"/>
          <w:sz w:val="28"/>
          <w:szCs w:val="28"/>
        </w:rPr>
      </w:pPr>
      <w:r w:rsidRPr="000A4CF9">
        <w:rPr>
          <w:rFonts w:ascii="楷体" w:eastAsia="楷体" w:hAnsi="楷体" w:cs="楷体" w:hint="eastAsia"/>
          <w:color w:val="000000"/>
          <w:sz w:val="28"/>
          <w:szCs w:val="28"/>
        </w:rPr>
        <w:t>（4）、2015年12月组织参与由中共山东省委宣传部、山东省新闻出版广电局、山东艺术学院主办的纪念项</w:t>
      </w:r>
      <w:proofErr w:type="gramStart"/>
      <w:r w:rsidRPr="000A4CF9">
        <w:rPr>
          <w:rFonts w:ascii="楷体" w:eastAsia="楷体" w:hAnsi="楷体" w:cs="楷体" w:hint="eastAsia"/>
          <w:color w:val="000000"/>
          <w:sz w:val="28"/>
          <w:szCs w:val="28"/>
        </w:rPr>
        <w:t>堃</w:t>
      </w:r>
      <w:proofErr w:type="gramEnd"/>
      <w:r w:rsidRPr="000A4CF9">
        <w:rPr>
          <w:rFonts w:ascii="楷体" w:eastAsia="楷体" w:hAnsi="楷体" w:cs="楷体" w:hint="eastAsia"/>
          <w:color w:val="000000"/>
          <w:sz w:val="28"/>
          <w:szCs w:val="28"/>
        </w:rPr>
        <w:t>100周年诞辰系列活动</w:t>
      </w:r>
    </w:p>
    <w:p w:rsidR="000A4CF9" w:rsidRPr="000A4CF9" w:rsidRDefault="000A4CF9" w:rsidP="00F97E46">
      <w:pPr>
        <w:snapToGrid w:val="0"/>
        <w:spacing w:line="360" w:lineRule="auto"/>
        <w:rPr>
          <w:rFonts w:ascii="楷体" w:eastAsia="楷体" w:hAnsi="楷体" w:cs="楷体" w:hint="eastAsia"/>
          <w:color w:val="000000"/>
          <w:sz w:val="28"/>
          <w:szCs w:val="28"/>
        </w:rPr>
      </w:pPr>
      <w:r w:rsidRPr="000A4CF9">
        <w:rPr>
          <w:rFonts w:ascii="楷体" w:eastAsia="楷体" w:hAnsi="楷体" w:cs="楷体" w:hint="eastAsia"/>
          <w:color w:val="000000"/>
          <w:sz w:val="28"/>
          <w:szCs w:val="28"/>
        </w:rPr>
        <w:t>四、参加学习培训方面</w:t>
      </w:r>
    </w:p>
    <w:p w:rsidR="000A4CF9" w:rsidRPr="000A4CF9" w:rsidRDefault="000A4CF9" w:rsidP="00F97E46">
      <w:pPr>
        <w:snapToGrid w:val="0"/>
        <w:spacing w:line="360" w:lineRule="auto"/>
        <w:rPr>
          <w:rFonts w:ascii="楷体" w:eastAsia="楷体" w:hAnsi="楷体" w:cs="楷体" w:hint="eastAsia"/>
          <w:color w:val="000000"/>
          <w:sz w:val="28"/>
          <w:szCs w:val="28"/>
        </w:rPr>
      </w:pPr>
      <w:r w:rsidRPr="000A4CF9">
        <w:rPr>
          <w:rFonts w:ascii="楷体" w:eastAsia="楷体" w:hAnsi="楷体" w:cs="楷体" w:hint="eastAsia"/>
          <w:color w:val="000000"/>
          <w:sz w:val="28"/>
          <w:szCs w:val="28"/>
        </w:rPr>
        <w:lastRenderedPageBreak/>
        <w:t xml:space="preserve">    2015年11月4日至2015年12月18日参加了由中共山东省委高校工委主办的全省高校第四期中青年干部培训班</w:t>
      </w:r>
    </w:p>
    <w:p w:rsidR="000A4CF9" w:rsidRPr="000A4CF9" w:rsidRDefault="000A4CF9" w:rsidP="00F97E46">
      <w:pPr>
        <w:snapToGrid w:val="0"/>
        <w:spacing w:line="360" w:lineRule="auto"/>
        <w:rPr>
          <w:rFonts w:ascii="楷体" w:eastAsia="楷体" w:hAnsi="楷体" w:cs="楷体" w:hint="eastAsia"/>
          <w:color w:val="000000"/>
          <w:sz w:val="28"/>
          <w:szCs w:val="28"/>
        </w:rPr>
      </w:pPr>
      <w:r w:rsidRPr="000A4CF9">
        <w:rPr>
          <w:rFonts w:ascii="楷体" w:eastAsia="楷体" w:hAnsi="楷体" w:cs="楷体" w:hint="eastAsia"/>
          <w:color w:val="000000"/>
          <w:sz w:val="28"/>
          <w:szCs w:val="28"/>
        </w:rPr>
        <w:t xml:space="preserve">    回顾过去的一年，我在收获成绩的同时也深知现在社会对教师的素质要求更高，在今后的管理和教育教学工作中，我将更严格要求自己，努力工作，发扬优点，改正缺点，开拓前进，争取取得更大的成绩。</w:t>
      </w:r>
    </w:p>
    <w:p w:rsidR="000A4CF9" w:rsidRDefault="000A4CF9" w:rsidP="000A4CF9">
      <w:pPr>
        <w:spacing w:line="320" w:lineRule="exact"/>
        <w:rPr>
          <w:rFonts w:ascii="仿宋_GB2312" w:hAnsi="宋体"/>
          <w:color w:val="000000"/>
          <w:sz w:val="24"/>
          <w:szCs w:val="24"/>
        </w:rPr>
      </w:pPr>
    </w:p>
    <w:p w:rsidR="00566831" w:rsidRDefault="00566831">
      <w:pPr>
        <w:rPr>
          <w:rFonts w:hint="eastAsia"/>
        </w:rPr>
      </w:pPr>
    </w:p>
    <w:p w:rsidR="00F97E46" w:rsidRDefault="00F97E46">
      <w:pPr>
        <w:rPr>
          <w:rFonts w:hint="eastAsia"/>
        </w:rPr>
      </w:pPr>
    </w:p>
    <w:p w:rsidR="00F97E46" w:rsidRDefault="00F97E46">
      <w:pPr>
        <w:rPr>
          <w:rFonts w:hint="eastAsia"/>
        </w:rPr>
      </w:pPr>
    </w:p>
    <w:p w:rsidR="00F97E46" w:rsidRDefault="00F97E46">
      <w:pPr>
        <w:rPr>
          <w:rFonts w:hint="eastAsia"/>
        </w:rPr>
      </w:pPr>
    </w:p>
    <w:p w:rsidR="00F97E46" w:rsidRDefault="00F97E46" w:rsidP="00BC38ED">
      <w:pPr>
        <w:ind w:firstLineChars="1800" w:firstLine="5760"/>
        <w:rPr>
          <w:rFonts w:hint="eastAsia"/>
        </w:rPr>
      </w:pPr>
      <w:r>
        <w:rPr>
          <w:rFonts w:hint="eastAsia"/>
        </w:rPr>
        <w:t>山东艺术学院</w:t>
      </w:r>
    </w:p>
    <w:p w:rsidR="00F97E46" w:rsidRDefault="00F97E46" w:rsidP="00F97E46">
      <w:pPr>
        <w:ind w:firstLineChars="1650" w:firstLine="5280"/>
        <w:rPr>
          <w:rFonts w:hint="eastAsia"/>
        </w:rPr>
      </w:pPr>
      <w:r>
        <w:rPr>
          <w:rFonts w:hint="eastAsia"/>
        </w:rPr>
        <w:t>戏剧影视学院</w:t>
      </w:r>
      <w:r w:rsidR="00BC38ED">
        <w:rPr>
          <w:rFonts w:hint="eastAsia"/>
        </w:rPr>
        <w:t>：董亮</w:t>
      </w:r>
    </w:p>
    <w:p w:rsidR="00F97E46" w:rsidRPr="000A4CF9" w:rsidRDefault="00F97E46" w:rsidP="00BC38ED">
      <w:pPr>
        <w:ind w:firstLineChars="1900" w:firstLine="6080"/>
      </w:pPr>
      <w:r>
        <w:t>2016/1/12</w:t>
      </w:r>
    </w:p>
    <w:sectPr w:rsidR="00F97E46" w:rsidRPr="000A4CF9" w:rsidSect="0056683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5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8E3150"/>
    <w:multiLevelType w:val="singleLevel"/>
    <w:tmpl w:val="568E3150"/>
    <w:lvl w:ilvl="0">
      <w:start w:val="1"/>
      <w:numFmt w:val="chineseCounting"/>
      <w:suff w:val="nothing"/>
      <w:lvlText w:val="%1、"/>
      <w:lvlJc w:val="left"/>
    </w:lvl>
  </w:abstractNum>
  <w:abstractNum w:abstractNumId="1">
    <w:nsid w:val="568E3484"/>
    <w:multiLevelType w:val="singleLevel"/>
    <w:tmpl w:val="568E3484"/>
    <w:lvl w:ilvl="0">
      <w:start w:val="1"/>
      <w:numFmt w:val="decimal"/>
      <w:suff w:val="nothing"/>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A4CF9"/>
    <w:rsid w:val="000A4CF9"/>
    <w:rsid w:val="000B1D37"/>
    <w:rsid w:val="00566831"/>
    <w:rsid w:val="00BC38ED"/>
    <w:rsid w:val="00F97E4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4CF9"/>
    <w:pPr>
      <w:widowControl w:val="0"/>
      <w:jc w:val="both"/>
    </w:pPr>
    <w:rPr>
      <w:rFonts w:ascii="Times New Roman" w:eastAsia="仿宋_GB2312" w:hAnsi="Times New Roman" w:cs="Times New Roman"/>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320</Words>
  <Characters>1828</Characters>
  <Application>Microsoft Office Word</Application>
  <DocSecurity>0</DocSecurity>
  <Lines>15</Lines>
  <Paragraphs>4</Paragraphs>
  <ScaleCrop>false</ScaleCrop>
  <Company/>
  <LinksUpToDate>false</LinksUpToDate>
  <CharactersWithSpaces>2144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xijutzz</dc:creator>
  <cp:lastModifiedBy>xijutzz</cp:lastModifiedBy>
  <cp:revision>3</cp:revision>
  <dcterms:created xsi:type="dcterms:W3CDTF">2016-01-12T05:28:00Z</dcterms:created>
  <dcterms:modified xsi:type="dcterms:W3CDTF">2016-01-12T05:37:00Z</dcterms:modified>
</cp:coreProperties>
</file>